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09" w:rsidRPr="00D84E2B" w:rsidRDefault="00774F09" w:rsidP="00774F09">
      <w:pPr>
        <w:jc w:val="center"/>
        <w:rPr>
          <w:b/>
          <w:sz w:val="24"/>
          <w:szCs w:val="24"/>
        </w:rPr>
      </w:pPr>
      <w:r w:rsidRPr="00D84E2B">
        <w:rPr>
          <w:b/>
          <w:sz w:val="24"/>
          <w:szCs w:val="24"/>
        </w:rPr>
        <w:t xml:space="preserve">Дисциплина «Психология и педагогика высшей школы».  Модуль №5 «Педагогический контроль». </w:t>
      </w:r>
    </w:p>
    <w:p w:rsidR="00774F09" w:rsidRPr="00D84E2B" w:rsidRDefault="00774F09" w:rsidP="00774F09">
      <w:pPr>
        <w:jc w:val="center"/>
        <w:rPr>
          <w:b/>
          <w:sz w:val="24"/>
          <w:szCs w:val="24"/>
        </w:rPr>
      </w:pPr>
      <w:r w:rsidRPr="00D84E2B">
        <w:rPr>
          <w:b/>
          <w:sz w:val="24"/>
          <w:szCs w:val="24"/>
        </w:rPr>
        <w:t xml:space="preserve"> </w:t>
      </w:r>
      <w:r w:rsidRPr="00D84E2B">
        <w:rPr>
          <w:b/>
          <w:sz w:val="24"/>
          <w:szCs w:val="24"/>
        </w:rPr>
        <w:t xml:space="preserve">Информация Дятловой К.Д. по заданию для самостоятельной работы. </w:t>
      </w:r>
    </w:p>
    <w:p w:rsidR="00774F09" w:rsidRDefault="00774F09" w:rsidP="00774F09">
      <w:pPr>
        <w:jc w:val="center"/>
        <w:rPr>
          <w:b/>
        </w:rPr>
      </w:pP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Аспирант составляет полиморфный (задания минимум 5 форм) </w:t>
      </w:r>
      <w:proofErr w:type="spellStart"/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критериально</w:t>
      </w:r>
      <w:proofErr w:type="spellEnd"/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ориентированный тест </w:t>
      </w:r>
      <w:r w:rsidRPr="00774F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тематического или </w:t>
      </w:r>
      <w:bookmarkStart w:id="0" w:name="_GoBack"/>
      <w:bookmarkEnd w:id="0"/>
      <w:r w:rsidRPr="00774F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рубежного</w:t>
      </w: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контроля по </w:t>
      </w:r>
      <w:r w:rsidRPr="00774F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одному из преподаваемых спецкурсов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Тест состоит из двух вариантов, каждый из которых содержит 25 заданий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Задания в параллельных вариантах равнозначны по содержанию, трудности, форме и построены </w:t>
      </w:r>
      <w:r w:rsidRPr="00774F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 использованием принципов обратимости или фасета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Правильные ответы в закрытых заданиях подчёркиваются, в открытых -пишутся в скобках.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Тесту предшествует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Дисциплина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Факультет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Тест оформлен ТОЛЬКО следующим образом:  (как в пособии «</w:t>
      </w:r>
      <w:hyperlink r:id="rId5" w:tgtFrame="_blank" w:history="1">
        <w:r w:rsidRPr="00774F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Тестовый контроль по биологии: разработка тестов и анализ результатов тестирования».</w:t>
        </w:r>
      </w:hyperlink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Вариант 1-2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28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Волга впадает </w:t>
      </w:r>
      <w:proofErr w:type="gramStart"/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 …</w:t>
      </w:r>
      <w:proofErr w:type="gramEnd"/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море.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7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Черное      2) </w:t>
      </w: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Каспийское </w:t>
      </w: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3) Балтийское     4) Белое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7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   1. В Каспийское море впадает</w:t>
      </w:r>
    </w:p>
    <w:p w:rsidR="00774F09" w:rsidRPr="00774F09" w:rsidRDefault="00774F09" w:rsidP="00774F09">
      <w:pPr>
        <w:shd w:val="clear" w:color="auto" w:fill="FFFFFF"/>
        <w:spacing w:before="100" w:beforeAutospacing="1" w:after="120" w:line="240" w:lineRule="auto"/>
        <w:ind w:left="7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           1) </w:t>
      </w:r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Волга </w:t>
      </w:r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    2) Дон       3) Днепр      4) Дунай</w:t>
      </w:r>
    </w:p>
    <w:p w:rsidR="00774F09" w:rsidRPr="00774F09" w:rsidRDefault="00774F09" w:rsidP="00774F09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FFE"/>
          <w:lang w:eastAsia="ru-RU"/>
        </w:rPr>
        <w:t>2.Лошади кушают</w:t>
      </w:r>
    </w:p>
    <w:p w:rsidR="00774F09" w:rsidRPr="00774F09" w:rsidRDefault="00774F09" w:rsidP="00774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овёс и сено</w:t>
      </w:r>
      <w:r w:rsidRPr="00774F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2) мясо и яйца     3) кашу и хлеб     4) навоз и детрит</w:t>
      </w:r>
    </w:p>
    <w:p w:rsidR="00774F09" w:rsidRPr="00774F09" w:rsidRDefault="00774F09" w:rsidP="00774F09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2. Овёс и сено кушают</w:t>
      </w:r>
    </w:p>
    <w:p w:rsidR="00774F09" w:rsidRPr="00774F09" w:rsidRDefault="00774F09" w:rsidP="00774F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lastRenderedPageBreak/>
        <w:t xml:space="preserve">лошади и </w:t>
      </w:r>
      <w:proofErr w:type="gramStart"/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пони</w:t>
      </w:r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 2</w:t>
      </w:r>
      <w:proofErr w:type="gramEnd"/>
      <w:r w:rsidRPr="00774F0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) львы и тигры   3) волки и медведи  4) кошки и собаки</w:t>
      </w:r>
    </w:p>
    <w:p w:rsidR="00774F09" w:rsidRPr="00774F09" w:rsidRDefault="00774F09" w:rsidP="00774F09">
      <w:p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4F0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74F09" w:rsidRPr="00774F09" w:rsidRDefault="00774F09" w:rsidP="00D84E2B">
      <w:pPr>
        <w:rPr>
          <w:rFonts w:ascii="Calibri" w:eastAsia="Times New Roman" w:hAnsi="Calibri" w:cs="Calibri"/>
          <w:color w:val="000000"/>
          <w:lang w:eastAsia="ru-RU"/>
        </w:rPr>
      </w:pPr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  эл. почте   присылать </w:t>
      </w:r>
      <w:r w:rsidR="00D84E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 адрес </w:t>
      </w:r>
      <w:hyperlink r:id="rId6" w:history="1">
        <w:r w:rsidR="00D84E2B" w:rsidRPr="00D84E2B">
          <w:rPr>
            <w:rStyle w:val="a3"/>
            <w:rFonts w:ascii="Calibri" w:eastAsia="Times New Roman" w:hAnsi="Calibri" w:cs="Calibri"/>
            <w:b/>
            <w:sz w:val="28"/>
            <w:szCs w:val="28"/>
            <w:lang w:eastAsia="ru-RU"/>
          </w:rPr>
          <w:t>xenia5204@mail.ru</w:t>
        </w:r>
      </w:hyperlink>
      <w:r w:rsidR="00D84E2B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="00D84E2B" w:rsidRPr="00D84E2B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>в срок до 30 декабря 2025 г</w:t>
      </w:r>
      <w:r w:rsidR="00D84E2B" w:rsidRPr="00D84E2B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.</w:t>
      </w:r>
      <w:r w:rsidR="00D84E2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ТОЛЬКО   в формате </w:t>
      </w:r>
      <w:proofErr w:type="spellStart"/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docx</w:t>
      </w:r>
      <w:proofErr w:type="spellEnd"/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.   </w:t>
      </w:r>
      <w:proofErr w:type="gramStart"/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  </w:t>
      </w:r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pdf</w:t>
      </w:r>
      <w:proofErr w:type="gramEnd"/>
      <w:r w:rsidRPr="00774F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 и НЕ скан.</w:t>
      </w:r>
    </w:p>
    <w:p w:rsidR="00774F09" w:rsidRDefault="00774F09" w:rsidP="00774F09">
      <w:pPr>
        <w:rPr>
          <w:b/>
        </w:rPr>
      </w:pPr>
    </w:p>
    <w:p w:rsidR="00AC0122" w:rsidRPr="00774F09" w:rsidRDefault="00AC0122" w:rsidP="00774F09">
      <w:pPr>
        <w:jc w:val="center"/>
        <w:rPr>
          <w:b/>
        </w:rPr>
      </w:pPr>
    </w:p>
    <w:sectPr w:rsidR="00AC0122" w:rsidRPr="0077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01"/>
    <w:multiLevelType w:val="multilevel"/>
    <w:tmpl w:val="CBBE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D0FE2"/>
    <w:multiLevelType w:val="multilevel"/>
    <w:tmpl w:val="13BA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1F"/>
    <w:rsid w:val="00774F09"/>
    <w:rsid w:val="00AC0122"/>
    <w:rsid w:val="00D6731F"/>
    <w:rsid w:val="00D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F9E8"/>
  <w15:chartTrackingRefBased/>
  <w15:docId w15:val="{6F30ED65-0DB7-44C9-BE0C-5CA31351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enia5204@mail.ru" TargetMode="External"/><Relationship Id="rId5" Type="http://schemas.openxmlformats.org/officeDocument/2006/relationships/hyperlink" Target="http://www.phd.unn.ru/files/2016/05/Posobie_razrabotka-testov-i-analiz-rezultatov-testirovan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Лариса Анатольевна</dc:creator>
  <cp:keywords/>
  <dc:description/>
  <cp:lastModifiedBy>Остапенко Лариса Анатольевна</cp:lastModifiedBy>
  <cp:revision>3</cp:revision>
  <dcterms:created xsi:type="dcterms:W3CDTF">2025-11-25T09:58:00Z</dcterms:created>
  <dcterms:modified xsi:type="dcterms:W3CDTF">2025-11-25T10:06:00Z</dcterms:modified>
</cp:coreProperties>
</file>