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93876" w14:textId="77777777" w:rsidR="00514896" w:rsidRDefault="00EE4F25" w:rsidP="005148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Реферат проводимой научной работы</w:t>
      </w:r>
    </w:p>
    <w:p w14:paraId="1BE7F52A" w14:textId="77777777" w:rsidR="00F66E8B" w:rsidRDefault="00514896" w:rsidP="005148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4896">
        <w:rPr>
          <w:rFonts w:ascii="Times New Roman" w:hAnsi="Times New Roman"/>
          <w:sz w:val="28"/>
          <w:szCs w:val="28"/>
        </w:rPr>
        <w:t>аспиранта Нижегородског</w:t>
      </w:r>
      <w:r w:rsidR="00F66E8B">
        <w:rPr>
          <w:rFonts w:ascii="Times New Roman" w:hAnsi="Times New Roman"/>
          <w:sz w:val="28"/>
          <w:szCs w:val="28"/>
        </w:rPr>
        <w:t>о государственного университета</w:t>
      </w:r>
    </w:p>
    <w:p w14:paraId="2CB50E1F" w14:textId="77777777" w:rsidR="00514896" w:rsidRPr="00514896" w:rsidRDefault="00514896" w:rsidP="005148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4896">
        <w:rPr>
          <w:rFonts w:ascii="Times New Roman" w:hAnsi="Times New Roman"/>
          <w:sz w:val="28"/>
          <w:szCs w:val="28"/>
        </w:rPr>
        <w:t>им. Н.И. Лобачевского</w:t>
      </w:r>
    </w:p>
    <w:p w14:paraId="38EB8824" w14:textId="77777777" w:rsidR="00514896" w:rsidRPr="003A5488" w:rsidRDefault="009D0CEB" w:rsidP="00514896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3A5488">
        <w:rPr>
          <w:rFonts w:ascii="Times New Roman" w:hAnsi="Times New Roman"/>
          <w:b/>
          <w:color w:val="C00000"/>
          <w:sz w:val="28"/>
          <w:szCs w:val="28"/>
        </w:rPr>
        <w:t>Иванов</w:t>
      </w:r>
      <w:r w:rsidR="003A5488" w:rsidRPr="003A5488">
        <w:rPr>
          <w:rFonts w:ascii="Times New Roman" w:hAnsi="Times New Roman"/>
          <w:b/>
          <w:color w:val="C00000"/>
          <w:sz w:val="28"/>
          <w:szCs w:val="28"/>
        </w:rPr>
        <w:t>ой</w:t>
      </w:r>
      <w:r w:rsidRPr="003A5488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="00F93552" w:rsidRPr="003A5488">
        <w:rPr>
          <w:rFonts w:ascii="Times New Roman" w:hAnsi="Times New Roman"/>
          <w:b/>
          <w:color w:val="C00000"/>
          <w:sz w:val="28"/>
          <w:szCs w:val="28"/>
        </w:rPr>
        <w:t>Иван</w:t>
      </w:r>
      <w:r w:rsidR="003A5488" w:rsidRPr="003A5488">
        <w:rPr>
          <w:rFonts w:ascii="Times New Roman" w:hAnsi="Times New Roman"/>
          <w:b/>
          <w:color w:val="C00000"/>
          <w:sz w:val="28"/>
          <w:szCs w:val="28"/>
        </w:rPr>
        <w:t>ы</w:t>
      </w:r>
      <w:r w:rsidR="00F93552" w:rsidRPr="003A5488">
        <w:rPr>
          <w:rFonts w:ascii="Times New Roman" w:hAnsi="Times New Roman"/>
          <w:b/>
          <w:color w:val="C00000"/>
          <w:sz w:val="28"/>
          <w:szCs w:val="28"/>
        </w:rPr>
        <w:t xml:space="preserve"> Иванов</w:t>
      </w:r>
      <w:r w:rsidR="003A5488" w:rsidRPr="003A5488">
        <w:rPr>
          <w:rFonts w:ascii="Times New Roman" w:hAnsi="Times New Roman"/>
          <w:b/>
          <w:color w:val="C00000"/>
          <w:sz w:val="28"/>
          <w:szCs w:val="28"/>
        </w:rPr>
        <w:t>ны</w:t>
      </w:r>
    </w:p>
    <w:p w14:paraId="3ED28E7E" w14:textId="77777777" w:rsidR="00C949E7" w:rsidRDefault="00C949E7" w:rsidP="00200F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EB14134" w14:textId="77777777" w:rsidR="003A5488" w:rsidRPr="003A5488" w:rsidRDefault="003A5488" w:rsidP="003A5488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C00000"/>
          <w:sz w:val="28"/>
          <w:szCs w:val="28"/>
          <w:shd w:val="clear" w:color="auto" w:fill="FFFFFF"/>
        </w:rPr>
      </w:pPr>
      <w:r w:rsidRPr="003A5488">
        <w:rPr>
          <w:color w:val="C00000"/>
          <w:sz w:val="28"/>
          <w:szCs w:val="28"/>
          <w:shd w:val="clear" w:color="auto" w:fill="FFFFFF"/>
        </w:rPr>
        <w:t xml:space="preserve">Одним из приоритетных направлений внешней политики Франции исторически выступают отношения со странами Ближнего Востока и Северной Африки. Эти регионы являются «традиционными» для французской внешней политики, так как на протяжении девятнадцатого и первой половины двадцатого веков Франция обладала колониями и подмандатными территориями. К началу Второй Мировой войны территории современных Ливана и Сирии находились под французским мандатом, территории Северной Африки (Тунис, часть Марокко) находились под французским протекторатом. Территория современного Алжира долгое время считалась французской провинцией и получила независимость лишь в 1962 году в результате кровопролитной войны. Безусловно, французское влияние распространялось не только на политическую и экономическую сферы, язык и культура также занимали значительное место в колониальной политике и до сих пор играют определенную роль в уже независимых странах. </w:t>
      </w:r>
    </w:p>
    <w:p w14:paraId="611F4207" w14:textId="77777777" w:rsidR="003A5488" w:rsidRPr="003A5488" w:rsidRDefault="003A5488" w:rsidP="003A5488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C00000"/>
          <w:sz w:val="28"/>
          <w:szCs w:val="28"/>
          <w:shd w:val="clear" w:color="auto" w:fill="FFFFFF"/>
        </w:rPr>
      </w:pPr>
      <w:r w:rsidRPr="003A5488">
        <w:rPr>
          <w:color w:val="C00000"/>
          <w:sz w:val="28"/>
          <w:szCs w:val="28"/>
          <w:shd w:val="clear" w:color="auto" w:fill="FFFFFF"/>
        </w:rPr>
        <w:t xml:space="preserve">На современном этапе французской истории – со времен президентства Шарля де Голля и установления Пятой республики – Париж также активно налаживал двусторонние отношения, участвовал в решении региональных конфликтов (арабо-израильский конфликт, ливано-сирийское противостояние).  Большинство французских президентов уделяли активное внимание именно данному направлению внешней политики, часто занимая про-арабскую позицию в кризисных ситуациях. Однако, на протяжении последних лет президентского срока социалиста Франсуа Миттерана, а это была первая половина 1990-х годов, значительно большее внимание было уделено и другим направлениям внешней политики. Именно поэтому с приходом неоголлиста Жака Ширака в Елисейский дворец  в 1995 г. одним из лозунгов внешней политики стало «возвращение на Ближний Восток» и усиление проарабского вектора в развитии </w:t>
      </w:r>
      <w:r w:rsidRPr="003A5488">
        <w:rPr>
          <w:color w:val="C00000"/>
          <w:sz w:val="28"/>
          <w:szCs w:val="28"/>
          <w:shd w:val="clear" w:color="auto" w:fill="FFFFFF"/>
        </w:rPr>
        <w:lastRenderedPageBreak/>
        <w:t xml:space="preserve">внешнеполитического курса в регионе. Возвращение на Ближний Восток также предполагало и развитие двусторонних отношений с арабскими странами Магриба, которые традиционно входят в сферу интересов Франции. </w:t>
      </w:r>
    </w:p>
    <w:p w14:paraId="0734F418" w14:textId="77777777" w:rsidR="003A5488" w:rsidRPr="003A5488" w:rsidRDefault="003A5488" w:rsidP="003A5488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TimesNewRoman"/>
          <w:color w:val="C00000"/>
          <w:sz w:val="28"/>
          <w:szCs w:val="28"/>
          <w:shd w:val="clear" w:color="auto" w:fill="FFFFFF"/>
        </w:rPr>
      </w:pPr>
      <w:r w:rsidRPr="003A5488">
        <w:rPr>
          <w:color w:val="C00000"/>
          <w:sz w:val="28"/>
          <w:szCs w:val="28"/>
          <w:shd w:val="clear" w:color="auto" w:fill="FFFFFF"/>
        </w:rPr>
        <w:t>Президент Николя Саркози (2007-2012 гг.) продолжал политику предшественника, придерживаясь не только идеи продвижения французских государственных интересов в регионе, но и продвигая политику неоголлизма, которая является логическим продолжением голлизма - политической концепции, основанной генералом Шарлем де Голлем.</w:t>
      </w:r>
      <w:r w:rsidRPr="003A5488">
        <w:rPr>
          <w:rFonts w:eastAsia="TimesNewRoman"/>
          <w:color w:val="C00000"/>
          <w:sz w:val="28"/>
          <w:szCs w:val="28"/>
          <w:shd w:val="clear" w:color="auto" w:fill="FFFFFF"/>
        </w:rPr>
        <w:tab/>
      </w:r>
    </w:p>
    <w:p w14:paraId="1584DF43" w14:textId="77777777" w:rsidR="003A5488" w:rsidRPr="003A5488" w:rsidRDefault="003A5488" w:rsidP="003A5488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TimesNewRoman"/>
          <w:color w:val="C00000"/>
          <w:sz w:val="28"/>
          <w:szCs w:val="28"/>
        </w:rPr>
      </w:pPr>
      <w:r w:rsidRPr="003A5488">
        <w:rPr>
          <w:rFonts w:eastAsia="TimesNewRoman"/>
          <w:color w:val="C00000"/>
          <w:sz w:val="28"/>
          <w:szCs w:val="28"/>
        </w:rPr>
        <w:t>Объектом исследования является внешняя политика неоголлистов Франции в регионе Ближнего Востока и Северной Африки, а предметом исследования выступает внешнеполитический курс президентов-неоголлистов Жака Ширака и Николя Саркози в изучаемом регионе.</w:t>
      </w:r>
    </w:p>
    <w:p w14:paraId="2575DD11" w14:textId="77777777" w:rsidR="003A5488" w:rsidRPr="003A5488" w:rsidRDefault="003A5488" w:rsidP="003A548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3A5488">
        <w:rPr>
          <w:rFonts w:ascii="Times New Roman" w:hAnsi="Times New Roman" w:cs="Times New Roman"/>
          <w:color w:val="C00000"/>
          <w:sz w:val="28"/>
          <w:szCs w:val="28"/>
        </w:rPr>
        <w:t xml:space="preserve">Целью данной работы является анализ эволюции внешней политики Франции в регионе Ближнего Востока и Северной Африки в период президентов-неоголлистов Жака Ширака и Николя Саркози.  </w:t>
      </w:r>
    </w:p>
    <w:p w14:paraId="35AE92D8" w14:textId="77777777" w:rsidR="003A5488" w:rsidRPr="003A5488" w:rsidRDefault="003A5488" w:rsidP="003A548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3A5488">
        <w:rPr>
          <w:rFonts w:ascii="Times New Roman" w:hAnsi="Times New Roman" w:cs="Times New Roman"/>
          <w:color w:val="C00000"/>
          <w:sz w:val="28"/>
          <w:szCs w:val="28"/>
        </w:rPr>
        <w:t xml:space="preserve">Для достижения поставленной цели автором были поставлены следующие исследовательские задачи:  </w:t>
      </w:r>
    </w:p>
    <w:p w14:paraId="05442EC1" w14:textId="77777777" w:rsidR="003A5488" w:rsidRPr="003A5488" w:rsidRDefault="003A5488" w:rsidP="003A548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3A5488">
        <w:rPr>
          <w:rFonts w:ascii="Times New Roman" w:hAnsi="Times New Roman" w:cs="Times New Roman"/>
          <w:color w:val="C00000"/>
          <w:sz w:val="28"/>
          <w:szCs w:val="28"/>
        </w:rPr>
        <w:t>1.</w:t>
      </w:r>
      <w:r w:rsidRPr="003A5488">
        <w:rPr>
          <w:rFonts w:ascii="Times New Roman" w:hAnsi="Times New Roman" w:cs="Times New Roman"/>
          <w:color w:val="C00000"/>
          <w:sz w:val="28"/>
          <w:szCs w:val="28"/>
        </w:rPr>
        <w:tab/>
        <w:t>Рассмотреть теоретические положения внешней политики неоголлизма и их эволюцию.</w:t>
      </w:r>
    </w:p>
    <w:p w14:paraId="23C26421" w14:textId="77777777" w:rsidR="003A5488" w:rsidRPr="003A5488" w:rsidRDefault="003A5488" w:rsidP="003A548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3A5488">
        <w:rPr>
          <w:rFonts w:ascii="Times New Roman" w:hAnsi="Times New Roman" w:cs="Times New Roman"/>
          <w:color w:val="C00000"/>
          <w:sz w:val="28"/>
          <w:szCs w:val="28"/>
        </w:rPr>
        <w:t>2.</w:t>
      </w:r>
      <w:r w:rsidRPr="003A5488">
        <w:rPr>
          <w:rFonts w:ascii="Times New Roman" w:hAnsi="Times New Roman" w:cs="Times New Roman"/>
          <w:color w:val="C00000"/>
          <w:sz w:val="28"/>
          <w:szCs w:val="28"/>
        </w:rPr>
        <w:tab/>
        <w:t>Изучить динамику политики президентов Жака Ширака и Николя Саркози применительно к странам Ближнего Востока.</w:t>
      </w:r>
    </w:p>
    <w:p w14:paraId="7387FA6F" w14:textId="77777777" w:rsidR="003A5488" w:rsidRPr="003A5488" w:rsidRDefault="003A5488" w:rsidP="003A548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3A5488">
        <w:rPr>
          <w:rFonts w:ascii="Times New Roman" w:hAnsi="Times New Roman" w:cs="Times New Roman"/>
          <w:color w:val="C00000"/>
          <w:sz w:val="28"/>
          <w:szCs w:val="28"/>
        </w:rPr>
        <w:t>3.</w:t>
      </w:r>
      <w:r w:rsidRPr="003A5488">
        <w:rPr>
          <w:rFonts w:ascii="Times New Roman" w:hAnsi="Times New Roman" w:cs="Times New Roman"/>
          <w:color w:val="C00000"/>
          <w:sz w:val="28"/>
          <w:szCs w:val="28"/>
        </w:rPr>
        <w:tab/>
        <w:t xml:space="preserve">Провести сравнительный анализ развития североафриканской политики президентов Жака Ширака и Николя Саркози. </w:t>
      </w:r>
    </w:p>
    <w:p w14:paraId="429F7A39" w14:textId="77777777" w:rsidR="003A5488" w:rsidRPr="003A5488" w:rsidRDefault="003A5488" w:rsidP="003A548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3A5488">
        <w:rPr>
          <w:rFonts w:ascii="Times New Roman" w:hAnsi="Times New Roman" w:cs="Times New Roman"/>
          <w:color w:val="C00000"/>
          <w:sz w:val="28"/>
          <w:szCs w:val="28"/>
        </w:rPr>
        <w:t>4.</w:t>
      </w:r>
      <w:r w:rsidRPr="003A5488">
        <w:rPr>
          <w:rFonts w:ascii="Times New Roman" w:hAnsi="Times New Roman" w:cs="Times New Roman"/>
          <w:color w:val="C00000"/>
          <w:sz w:val="28"/>
          <w:szCs w:val="28"/>
        </w:rPr>
        <w:tab/>
        <w:t>Выявить основные достижения и кризисные моменты теории и практики внешней политики президентов-неоголлистов.</w:t>
      </w:r>
    </w:p>
    <w:p w14:paraId="7B20A6F5" w14:textId="77777777" w:rsidR="003A5488" w:rsidRPr="003A5488" w:rsidRDefault="003A5488" w:rsidP="003A548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  <w:r w:rsidRPr="003A5488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 xml:space="preserve">К общенаучным принципам, применяемым в работе, относятся такие методы, как анализ и синтез, индукция и дедукция, исторический и логический методы, сравнение и аналогия. Аспирант также обращается к принципу историзма, который требует конкретного изучения развития и изменения общественных явлений, а также всестороннего выявления связей и </w:t>
      </w:r>
      <w:r w:rsidRPr="003A5488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lastRenderedPageBreak/>
        <w:t>взаимодействий каждого из этих явлений с другими. Руководствуясь этим принципом, автор стремился глубоко изучить принципы такого политического течения как неоголлизм.</w:t>
      </w:r>
    </w:p>
    <w:p w14:paraId="2EB2056F" w14:textId="77777777" w:rsidR="003A5488" w:rsidRPr="003A5488" w:rsidRDefault="003A5488" w:rsidP="003A548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C00000"/>
          <w:sz w:val="28"/>
          <w:szCs w:val="28"/>
        </w:rPr>
      </w:pPr>
      <w:r w:rsidRPr="003A5488">
        <w:rPr>
          <w:rFonts w:ascii="Times New Roman" w:hAnsi="Times New Roman"/>
          <w:color w:val="C00000"/>
          <w:sz w:val="28"/>
          <w:szCs w:val="28"/>
        </w:rPr>
        <w:t>Научная новизна исследования</w:t>
      </w:r>
    </w:p>
    <w:p w14:paraId="7E8733AF" w14:textId="77777777" w:rsidR="003A5488" w:rsidRPr="003A5488" w:rsidRDefault="003A5488" w:rsidP="003A5488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C00000"/>
          <w:sz w:val="28"/>
          <w:szCs w:val="28"/>
        </w:rPr>
      </w:pPr>
      <w:r w:rsidRPr="003A5488">
        <w:rPr>
          <w:rFonts w:ascii="Times New Roman" w:hAnsi="Times New Roman"/>
          <w:color w:val="C00000"/>
          <w:sz w:val="28"/>
          <w:szCs w:val="28"/>
        </w:rPr>
        <w:t xml:space="preserve">Впервые введены в научный оборот оригинальные документы внешней политики Франции периода президентов-неоголлистов. </w:t>
      </w:r>
    </w:p>
    <w:p w14:paraId="23D6C1E7" w14:textId="77777777" w:rsidR="003A5488" w:rsidRPr="003A5488" w:rsidRDefault="003A5488" w:rsidP="003A5488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C00000"/>
          <w:sz w:val="28"/>
          <w:szCs w:val="28"/>
        </w:rPr>
      </w:pPr>
      <w:r w:rsidRPr="003A5488">
        <w:rPr>
          <w:rFonts w:ascii="Times New Roman" w:hAnsi="Times New Roman"/>
          <w:color w:val="C00000"/>
          <w:sz w:val="28"/>
          <w:szCs w:val="28"/>
        </w:rPr>
        <w:t xml:space="preserve">В исследовании дается авторская периодизация ближневосточной и североафриканской политики президентов-неоголлистов. </w:t>
      </w:r>
    </w:p>
    <w:p w14:paraId="00D9822E" w14:textId="77777777" w:rsidR="003A5488" w:rsidRPr="003A5488" w:rsidRDefault="003A5488" w:rsidP="003A5488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C00000"/>
          <w:sz w:val="28"/>
          <w:szCs w:val="28"/>
        </w:rPr>
      </w:pPr>
      <w:r w:rsidRPr="003A5488">
        <w:rPr>
          <w:rFonts w:ascii="Times New Roman" w:hAnsi="Times New Roman"/>
          <w:color w:val="C00000"/>
          <w:sz w:val="28"/>
          <w:szCs w:val="28"/>
        </w:rPr>
        <w:t xml:space="preserve">Исследованы и введены в научный оборот экспертно-аналитические разработки «мозговых центров» Франции и французских исследователей, посвященные внешнеполитическому курсу Франции в период 1995-2012 гг., собранные в ходе стажировки в Париже (Институт политических наук) и Брюсселе (Колледж Европы) и отсутствующие на данный момент в России. </w:t>
      </w:r>
    </w:p>
    <w:p w14:paraId="3363C839" w14:textId="77777777" w:rsidR="003A5488" w:rsidRPr="003A5488" w:rsidRDefault="003A5488" w:rsidP="003A5488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C00000"/>
          <w:sz w:val="28"/>
          <w:szCs w:val="28"/>
        </w:rPr>
      </w:pPr>
      <w:r w:rsidRPr="003A5488">
        <w:rPr>
          <w:rFonts w:ascii="Times New Roman" w:hAnsi="Times New Roman"/>
          <w:color w:val="C00000"/>
          <w:sz w:val="28"/>
          <w:szCs w:val="28"/>
        </w:rPr>
        <w:t xml:space="preserve">Рассматривается история внешнеполитического курса президентов-неоголлистов в регионе Ближнего Востока и Северной Африки, делая акцент именно на внешнеполитической эволюции неоголлизма и анализируя действия президентов именно с точки зрения неоголлизма. До этого в российской историографии были представлены работы, рассматривающие политику либо на Ближнем Востоке, либо в Северной Африке, не предлагающие анализ внешнеполитических шагов президентов с точки зрения неоголлизма. </w:t>
      </w:r>
    </w:p>
    <w:p w14:paraId="1604FE50" w14:textId="77777777" w:rsidR="00200F04" w:rsidRDefault="003A5488" w:rsidP="003A54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5488">
        <w:rPr>
          <w:rFonts w:ascii="Times New Roman" w:hAnsi="Times New Roman"/>
          <w:color w:val="C00000"/>
          <w:sz w:val="28"/>
          <w:szCs w:val="28"/>
        </w:rPr>
        <w:t>Ряд выводов и тезисов данного исследования представлен в 12 вышедших к настоящему времени в печати работ.</w:t>
      </w:r>
    </w:p>
    <w:p w14:paraId="589D0C9A" w14:textId="77777777" w:rsidR="008222F7" w:rsidRDefault="008222F7" w:rsidP="00200F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BF967B9" w14:textId="77777777" w:rsidR="008222F7" w:rsidRDefault="008222F7" w:rsidP="00200F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A0CD210" w14:textId="77777777" w:rsidR="008222F7" w:rsidRPr="00514896" w:rsidRDefault="008222F7" w:rsidP="00200F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A43802" w:rsidRPr="0047158A" w14:paraId="52CFAACF" w14:textId="77777777" w:rsidTr="0047158A">
        <w:tc>
          <w:tcPr>
            <w:tcW w:w="4077" w:type="dxa"/>
            <w:shd w:val="clear" w:color="auto" w:fill="auto"/>
          </w:tcPr>
          <w:p w14:paraId="68E38FF1" w14:textId="77777777" w:rsidR="00A43802" w:rsidRPr="0047158A" w:rsidRDefault="00433AC8" w:rsidP="004715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58A">
              <w:rPr>
                <w:rFonts w:ascii="Times New Roman" w:hAnsi="Times New Roman"/>
                <w:sz w:val="28"/>
                <w:szCs w:val="28"/>
              </w:rPr>
              <w:t>Аспирант</w:t>
            </w:r>
            <w:r w:rsidR="00A43802" w:rsidRPr="0047158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494" w:type="dxa"/>
            <w:shd w:val="clear" w:color="auto" w:fill="auto"/>
          </w:tcPr>
          <w:p w14:paraId="7D161279" w14:textId="77777777" w:rsidR="00A43802" w:rsidRPr="0047158A" w:rsidRDefault="00A43802" w:rsidP="004715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B89" w:rsidRPr="0047158A" w14:paraId="376F66A5" w14:textId="77777777" w:rsidTr="0047158A">
        <w:tc>
          <w:tcPr>
            <w:tcW w:w="4077" w:type="dxa"/>
            <w:shd w:val="clear" w:color="auto" w:fill="auto"/>
          </w:tcPr>
          <w:p w14:paraId="03D8B4F9" w14:textId="77777777" w:rsidR="008E7B89" w:rsidRPr="0047158A" w:rsidRDefault="008E7B89" w:rsidP="004715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4" w:type="dxa"/>
            <w:shd w:val="clear" w:color="auto" w:fill="auto"/>
          </w:tcPr>
          <w:p w14:paraId="2BA36BE8" w14:textId="77777777" w:rsidR="008E7B89" w:rsidRPr="0047158A" w:rsidRDefault="008E7B89" w:rsidP="004715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B89" w:rsidRPr="0047158A" w14:paraId="3C39E860" w14:textId="77777777" w:rsidTr="0047158A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47C186BB" w14:textId="77777777" w:rsidR="008E7B89" w:rsidRPr="0047158A" w:rsidRDefault="008E7B89" w:rsidP="0047158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7158A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5494" w:type="dxa"/>
            <w:tcBorders>
              <w:bottom w:val="single" w:sz="4" w:space="0" w:color="auto"/>
            </w:tcBorders>
            <w:shd w:val="clear" w:color="auto" w:fill="auto"/>
          </w:tcPr>
          <w:p w14:paraId="665A9603" w14:textId="77777777" w:rsidR="008E7B89" w:rsidRPr="0047158A" w:rsidRDefault="008E7B89" w:rsidP="004715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B89" w:rsidRPr="0047158A" w14:paraId="242941F0" w14:textId="77777777" w:rsidTr="0047158A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14948B50" w14:textId="77777777" w:rsidR="008E7B89" w:rsidRPr="0047158A" w:rsidRDefault="008222F7" w:rsidP="0047158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</w:t>
            </w:r>
            <w:r w:rsidR="008E7B89" w:rsidRPr="0047158A">
              <w:rPr>
                <w:rFonts w:ascii="Times New Roman" w:hAnsi="Times New Roman"/>
                <w:i/>
              </w:rPr>
              <w:t>подпись</w:t>
            </w:r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5494" w:type="dxa"/>
            <w:tcBorders>
              <w:top w:val="single" w:sz="4" w:space="0" w:color="auto"/>
            </w:tcBorders>
            <w:shd w:val="clear" w:color="auto" w:fill="auto"/>
          </w:tcPr>
          <w:p w14:paraId="21B126C6" w14:textId="5FA7771D" w:rsidR="008E7B89" w:rsidRPr="0047158A" w:rsidRDefault="008222F7" w:rsidP="003615C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</w:t>
            </w:r>
            <w:r w:rsidR="003615C0">
              <w:rPr>
                <w:rFonts w:ascii="Times New Roman" w:hAnsi="Times New Roman"/>
                <w:i/>
              </w:rPr>
              <w:t>И.О. Фамилия</w:t>
            </w:r>
            <w:bookmarkStart w:id="0" w:name="_GoBack"/>
            <w:bookmarkEnd w:id="0"/>
            <w:r>
              <w:rPr>
                <w:rFonts w:ascii="Times New Roman" w:hAnsi="Times New Roman"/>
                <w:i/>
              </w:rPr>
              <w:t>)</w:t>
            </w:r>
          </w:p>
        </w:tc>
      </w:tr>
    </w:tbl>
    <w:p w14:paraId="5DD35D04" w14:textId="77777777" w:rsidR="008E7B89" w:rsidRPr="00514896" w:rsidRDefault="008E7B89" w:rsidP="005148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E7B89" w:rsidRPr="00514896" w:rsidSect="008222F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AEA5F" w14:textId="77777777" w:rsidR="004C2478" w:rsidRDefault="004C2478" w:rsidP="00F93552">
      <w:pPr>
        <w:spacing w:after="0" w:line="240" w:lineRule="auto"/>
      </w:pPr>
      <w:r>
        <w:separator/>
      </w:r>
    </w:p>
  </w:endnote>
  <w:endnote w:type="continuationSeparator" w:id="0">
    <w:p w14:paraId="7EBE2FA6" w14:textId="77777777" w:rsidR="004C2478" w:rsidRDefault="004C2478" w:rsidP="00F93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"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4D7AB" w14:textId="77777777" w:rsidR="004C2478" w:rsidRDefault="004C2478" w:rsidP="00F93552">
      <w:pPr>
        <w:spacing w:after="0" w:line="240" w:lineRule="auto"/>
      </w:pPr>
      <w:r>
        <w:separator/>
      </w:r>
    </w:p>
  </w:footnote>
  <w:footnote w:type="continuationSeparator" w:id="0">
    <w:p w14:paraId="3D32823B" w14:textId="77777777" w:rsidR="004C2478" w:rsidRDefault="004C2478" w:rsidP="00F93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4E93"/>
    <w:multiLevelType w:val="hybridMultilevel"/>
    <w:tmpl w:val="E49E1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D5"/>
    <w:rsid w:val="000F5115"/>
    <w:rsid w:val="00200F04"/>
    <w:rsid w:val="002F7689"/>
    <w:rsid w:val="00301C9B"/>
    <w:rsid w:val="00340B14"/>
    <w:rsid w:val="003615C0"/>
    <w:rsid w:val="003A5488"/>
    <w:rsid w:val="00433AC8"/>
    <w:rsid w:val="0047158A"/>
    <w:rsid w:val="004C2478"/>
    <w:rsid w:val="00514896"/>
    <w:rsid w:val="005A3BD5"/>
    <w:rsid w:val="007102B1"/>
    <w:rsid w:val="007B40C6"/>
    <w:rsid w:val="008222F7"/>
    <w:rsid w:val="008E7B89"/>
    <w:rsid w:val="009D0CEB"/>
    <w:rsid w:val="00A43802"/>
    <w:rsid w:val="00A61D8B"/>
    <w:rsid w:val="00C0596B"/>
    <w:rsid w:val="00C949E7"/>
    <w:rsid w:val="00DA3879"/>
    <w:rsid w:val="00DA3AE9"/>
    <w:rsid w:val="00E73A0F"/>
    <w:rsid w:val="00EE4F25"/>
    <w:rsid w:val="00F66E8B"/>
    <w:rsid w:val="00F76999"/>
    <w:rsid w:val="00F9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9305"/>
  <w15:chartTrackingRefBased/>
  <w15:docId w15:val="{6D03779A-B1C4-4732-AA5B-2CB41145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89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F93552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F93552"/>
    <w:rPr>
      <w:rFonts w:ascii="Calibri" w:hAnsi="Calibri"/>
      <w:lang w:eastAsia="en-US"/>
    </w:rPr>
  </w:style>
  <w:style w:type="character" w:styleId="a6">
    <w:name w:val="footnote reference"/>
    <w:uiPriority w:val="99"/>
    <w:semiHidden/>
    <w:unhideWhenUsed/>
    <w:rsid w:val="00F93552"/>
    <w:rPr>
      <w:vertAlign w:val="superscript"/>
    </w:rPr>
  </w:style>
  <w:style w:type="paragraph" w:styleId="a7">
    <w:name w:val="Normal (Web)"/>
    <w:basedOn w:val="a"/>
    <w:uiPriority w:val="99"/>
    <w:unhideWhenUsed/>
    <w:rsid w:val="003A54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3A54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3A5488"/>
    <w:rPr>
      <w:rFonts w:ascii="Arial Unicode MS" w:eastAsia="Arial Unicode MS" w:hAnsi="Arial Unicode MS" w:cs="Arial Unicode MS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CE5EF-18CC-449E-AF62-1314D6C04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проводимой научной работы</vt:lpstr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проводимой научной работы</dc:title>
  <dc:subject/>
  <dc:creator>Салахетдинова</dc:creator>
  <cp:keywords/>
  <cp:lastModifiedBy>Салахетдинова Татьяна Владимировна</cp:lastModifiedBy>
  <cp:revision>6</cp:revision>
  <dcterms:created xsi:type="dcterms:W3CDTF">2021-04-20T11:39:00Z</dcterms:created>
  <dcterms:modified xsi:type="dcterms:W3CDTF">2025-04-02T13:14:00Z</dcterms:modified>
</cp:coreProperties>
</file>