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EB" w:rsidRDefault="00C107EB" w:rsidP="006B6146">
      <w:pPr>
        <w:tabs>
          <w:tab w:val="left" w:pos="851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146" w:rsidRDefault="006B6146" w:rsidP="006B6146">
      <w:pPr>
        <w:tabs>
          <w:tab w:val="left" w:pos="851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1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ЗАДАНИЕ</w:t>
      </w:r>
      <w:r w:rsidR="00606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САМОСТОЯТЕЛЬНОЙ РАБОТЫ</w:t>
      </w:r>
    </w:p>
    <w:p w:rsidR="00961A35" w:rsidRDefault="00961A35" w:rsidP="00961A35">
      <w:pPr>
        <w:tabs>
          <w:tab w:val="left" w:pos="851"/>
        </w:tabs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146" w:rsidRPr="006B6146" w:rsidRDefault="00961A35" w:rsidP="00961A35">
      <w:pPr>
        <w:tabs>
          <w:tab w:val="left" w:pos="851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9547E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 </w:t>
      </w:r>
      <w:r w:rsidR="00683F59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E954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3F59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профессор </w:t>
      </w:r>
      <w:r w:rsidRPr="00E9547E">
        <w:rPr>
          <w:rFonts w:ascii="Times New Roman" w:eastAsia="Calibri" w:hAnsi="Times New Roman" w:cs="Times New Roman"/>
          <w:b/>
          <w:sz w:val="28"/>
          <w:szCs w:val="28"/>
        </w:rPr>
        <w:t>Мухина Татьяна Геннадьевна</w:t>
      </w:r>
    </w:p>
    <w:p w:rsidR="005934D0" w:rsidRPr="00683F59" w:rsidRDefault="005934D0" w:rsidP="005934D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Сроки выполнения задания</w:t>
      </w:r>
    </w:p>
    <w:p w:rsidR="005934D0" w:rsidRPr="006B6146" w:rsidRDefault="005934D0" w:rsidP="005934D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02.11.2020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 20.00.</w:t>
      </w:r>
    </w:p>
    <w:p w:rsidR="00961A35" w:rsidRDefault="00961A35" w:rsidP="006B61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6B6146" w:rsidRPr="006B6146" w:rsidRDefault="006B6146" w:rsidP="006B61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-Roman" w:hAnsi="Times New Roman" w:cs="Times New Roman"/>
          <w:bCs/>
          <w:sz w:val="28"/>
          <w:szCs w:val="28"/>
        </w:rPr>
      </w:pPr>
      <w:r w:rsidRPr="006B6146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Задание. </w:t>
      </w:r>
      <w:proofErr w:type="gramStart"/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Изучить содержание</w:t>
      </w:r>
      <w:r w:rsidRPr="006B6146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E9547E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курса лекций Модуль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.4 «Современные образовательные технологии</w:t>
      </w:r>
      <w:r w:rsidR="001564D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в высшей школе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» (</w:t>
      </w:r>
      <w:r w:rsidRPr="006B6146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п. </w:t>
      </w:r>
      <w:r w:rsidRPr="006B6146">
        <w:rPr>
          <w:rFonts w:ascii="Times New Roman" w:eastAsia="Times New Roman" w:hAnsi="Times New Roman" w:cs="Times New Roman"/>
          <w:bCs/>
          <w:sz w:val="28"/>
          <w:szCs w:val="28"/>
        </w:rPr>
        <w:t>2.2.</w:t>
      </w:r>
      <w:proofErr w:type="gramEnd"/>
      <w:r w:rsidRPr="006B61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B6146">
        <w:rPr>
          <w:rFonts w:ascii="Times New Roman" w:eastAsia="Times New Roman" w:hAnsi="Times New Roman" w:cs="Times New Roman"/>
          <w:bCs/>
          <w:sz w:val="28"/>
          <w:szCs w:val="28"/>
        </w:rPr>
        <w:t>«Практические и семинарские занятия как активные формы проведения занятий»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 и презентации к лекции № 3 «Кейс –</w:t>
      </w:r>
      <w:r w:rsidR="008734D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B6146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Pr="006B6146">
        <w:rPr>
          <w:rFonts w:ascii="Times New Roman" w:eastAsia="+mj-ea" w:hAnsi="Times New Roman" w:cs="Times New Roman"/>
          <w:bCs/>
          <w:kern w:val="24"/>
          <w:sz w:val="28"/>
          <w:szCs w:val="28"/>
        </w:rPr>
        <w:t>разработать кейс с помощью метода ситуационного анализа по преподаваемым дисциплинам (</w:t>
      </w:r>
      <w:r w:rsidRPr="006B6146">
        <w:rPr>
          <w:rFonts w:ascii="Times New Roman" w:eastAsia="+mj-ea" w:hAnsi="Times New Roman" w:cs="Times New Roman"/>
          <w:bCs/>
          <w:i/>
          <w:kern w:val="24"/>
          <w:sz w:val="28"/>
          <w:szCs w:val="28"/>
        </w:rPr>
        <w:t>направлению подготовки</w:t>
      </w:r>
      <w:r w:rsidRPr="006B6146">
        <w:rPr>
          <w:rFonts w:ascii="Times New Roman" w:eastAsia="+mj-ea" w:hAnsi="Times New Roman" w:cs="Times New Roman"/>
          <w:bCs/>
          <w:kern w:val="24"/>
          <w:sz w:val="28"/>
          <w:szCs w:val="28"/>
        </w:rPr>
        <w:t>).</w:t>
      </w:r>
      <w:proofErr w:type="gramEnd"/>
      <w:r w:rsidR="00F93F87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Образцы оформления кейсов прилагаются.</w:t>
      </w:r>
    </w:p>
    <w:p w:rsidR="00E9547E" w:rsidRPr="00E9547E" w:rsidRDefault="00E9547E" w:rsidP="00E9547E">
      <w:pPr>
        <w:kinsoku w:val="0"/>
        <w:overflowPunct w:val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146" w:rsidRPr="006B6146" w:rsidRDefault="006B6146" w:rsidP="006B6146">
      <w:pPr>
        <w:kinsoku w:val="0"/>
        <w:overflowPunct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B6146">
        <w:rPr>
          <w:rFonts w:ascii="Times New Roman" w:eastAsia="Calibri" w:hAnsi="Times New Roman" w:cs="Times New Roman"/>
          <w:sz w:val="28"/>
          <w:szCs w:val="28"/>
        </w:rPr>
        <w:t>Структура и оформление задания.</w:t>
      </w:r>
    </w:p>
    <w:p w:rsidR="006B6146" w:rsidRPr="006B6146" w:rsidRDefault="006B6146" w:rsidP="006B6146">
      <w:pPr>
        <w:kinsoku w:val="0"/>
        <w:overflowPunct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B6146">
        <w:rPr>
          <w:rFonts w:ascii="Times New Roman" w:eastAsia="Calibri" w:hAnsi="Times New Roman" w:cs="Times New Roman"/>
          <w:b/>
          <w:sz w:val="28"/>
          <w:szCs w:val="28"/>
        </w:rPr>
        <w:t>Структура кей</w:t>
      </w:r>
      <w:r w:rsidRPr="006B6146">
        <w:rPr>
          <w:rFonts w:ascii="Times New Roman" w:eastAsia="Calibri" w:hAnsi="Times New Roman" w:cs="Times New Roman"/>
          <w:sz w:val="28"/>
          <w:szCs w:val="28"/>
        </w:rPr>
        <w:t>са</w:t>
      </w:r>
    </w:p>
    <w:p w:rsidR="006B6146" w:rsidRPr="006B6146" w:rsidRDefault="006B6146" w:rsidP="006B6146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Титульный лист (с указанием направления подготовки, дисциплины)</w:t>
      </w:r>
    </w:p>
    <w:p w:rsidR="006B6146" w:rsidRPr="006B6146" w:rsidRDefault="006B6146" w:rsidP="006B6146">
      <w:pPr>
        <w:kinsoku w:val="0"/>
        <w:overflowPunct w:val="0"/>
        <w:spacing w:before="120" w:after="0" w:line="240" w:lineRule="auto"/>
        <w:ind w:left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(Например, Кейс – политические науки - 2 семестр</w:t>
      </w:r>
      <w:r w:rsidR="001F029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, Тема</w:t>
      </w:r>
      <w:proofErr w:type="gramStart"/>
      <w:r w:rsidR="001F029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:</w:t>
      </w:r>
      <w:r w:rsidR="0060650E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…)</w:t>
      </w:r>
      <w:proofErr w:type="gramEnd"/>
    </w:p>
    <w:p w:rsidR="006B6146" w:rsidRPr="006B6146" w:rsidRDefault="006B6146" w:rsidP="006B6146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Цель и задачи кейса</w:t>
      </w:r>
    </w:p>
    <w:p w:rsidR="006B6146" w:rsidRPr="006B6146" w:rsidRDefault="006B6146" w:rsidP="006B6146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Проблемная ситуация (задание)              </w:t>
      </w:r>
    </w:p>
    <w:p w:rsidR="006B6146" w:rsidRPr="006B6146" w:rsidRDefault="006B6146" w:rsidP="006B6146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Информация</w:t>
      </w:r>
    </w:p>
    <w:p w:rsidR="006B6146" w:rsidRPr="006B6146" w:rsidRDefault="006B6146" w:rsidP="006B6146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Методические рекомендации по работе с кейсами (форма работы, например в группе, этапы решения кейса требования к презентации результатов и т.п.)</w:t>
      </w:r>
    </w:p>
    <w:p w:rsidR="006B6146" w:rsidRPr="006B6146" w:rsidRDefault="006B6146" w:rsidP="006B6146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Критерии оценивания ответов обучающихся</w:t>
      </w:r>
    </w:p>
    <w:p w:rsidR="006B6146" w:rsidRPr="006B6146" w:rsidRDefault="006B6146" w:rsidP="006B6146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Вариант решения</w:t>
      </w:r>
    </w:p>
    <w:p w:rsidR="006B6146" w:rsidRPr="006B6146" w:rsidRDefault="006B6146" w:rsidP="006B6146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Список использованной литературы</w:t>
      </w:r>
    </w:p>
    <w:p w:rsidR="006B6146" w:rsidRPr="005934D0" w:rsidRDefault="005934D0" w:rsidP="006B6146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34D0">
        <w:rPr>
          <w:rFonts w:ascii="Times New Roman" w:eastAsia="Calibri" w:hAnsi="Times New Roman" w:cs="Times New Roman"/>
          <w:b/>
          <w:i/>
          <w:sz w:val="28"/>
          <w:szCs w:val="28"/>
        </w:rPr>
        <w:t>Объем кейса – 15-25 стр.</w:t>
      </w:r>
    </w:p>
    <w:p w:rsidR="006B6146" w:rsidRPr="006B6146" w:rsidRDefault="006B6146" w:rsidP="006B614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14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оформлению </w:t>
      </w:r>
      <w:proofErr w:type="gramStart"/>
      <w:r w:rsidRPr="006B6146">
        <w:rPr>
          <w:rFonts w:ascii="Times New Roman" w:eastAsia="Calibri" w:hAnsi="Times New Roman" w:cs="Times New Roman"/>
          <w:b/>
          <w:sz w:val="28"/>
          <w:szCs w:val="28"/>
        </w:rPr>
        <w:t>кейс-задания</w:t>
      </w:r>
      <w:proofErr w:type="gramEnd"/>
    </w:p>
    <w:p w:rsidR="006B6146" w:rsidRPr="006B6146" w:rsidRDefault="006B6146" w:rsidP="006B61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выполняется на стандартных страницах белой бумаги формата А-4 (</w:t>
      </w:r>
      <w:proofErr w:type="gram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</w:t>
      </w:r>
      <w:proofErr w:type="gram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нижнее и правое поля – 1,5 см; левое – 2,5 см).</w:t>
      </w:r>
    </w:p>
    <w:p w:rsidR="006B6146" w:rsidRPr="006B6146" w:rsidRDefault="006B6146" w:rsidP="006B61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печатается обычным шрифтом </w:t>
      </w:r>
      <w:proofErr w:type="spell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шрифта – 14 кегель).</w:t>
      </w:r>
    </w:p>
    <w:p w:rsidR="006B6146" w:rsidRPr="006B6146" w:rsidRDefault="006B6146" w:rsidP="006B61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Заголовки – полужирным шрифтом </w:t>
      </w:r>
      <w:proofErr w:type="spell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шрифта – 14 кегель).</w:t>
      </w:r>
    </w:p>
    <w:p w:rsidR="006B6146" w:rsidRPr="006B6146" w:rsidRDefault="006B6146" w:rsidP="006B61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между строками – одинарный.</w:t>
      </w:r>
    </w:p>
    <w:p w:rsidR="006B6146" w:rsidRPr="006B6146" w:rsidRDefault="006B6146" w:rsidP="006B61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выполняются на компьютере.</w:t>
      </w:r>
    </w:p>
    <w:p w:rsidR="006B6146" w:rsidRPr="006B6146" w:rsidRDefault="006B6146" w:rsidP="006B61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– внизу, по центру.</w:t>
      </w:r>
    </w:p>
    <w:p w:rsidR="006B6146" w:rsidRPr="00C107EB" w:rsidRDefault="006B6146" w:rsidP="00C107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Оформление списка рекомендуемой (раздел Информация) и использованной литературы </w:t>
      </w:r>
      <w:r w:rsidRPr="001F02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оформляется в соответствии с </w:t>
      </w:r>
      <w:r w:rsidRPr="006B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 7. 1-2003</w:t>
      </w:r>
      <w:r w:rsidRPr="006B6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«Библиографическая запись. Библиографическое описание документа. Общие требования и правила составления», ГОСТ </w:t>
      </w:r>
      <w:proofErr w:type="gramStart"/>
      <w:r w:rsidRPr="006B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6B6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7.0.12-2011 «Библиографическая запись. Сокращение слов и словосочетаний на русском языке. Общие требования и правила».</w:t>
      </w:r>
    </w:p>
    <w:p w:rsidR="001F029C" w:rsidRDefault="001F029C" w:rsidP="006B6146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olor w:val="572314"/>
          <w:kern w:val="24"/>
          <w:sz w:val="28"/>
          <w:szCs w:val="28"/>
        </w:rPr>
      </w:pPr>
    </w:p>
    <w:p w:rsidR="006B6146" w:rsidRPr="006B6146" w:rsidRDefault="006B6146" w:rsidP="006B614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146">
        <w:rPr>
          <w:rFonts w:ascii="Times New Roman" w:eastAsia="+mj-ea" w:hAnsi="Times New Roman" w:cs="Times New Roman"/>
          <w:b/>
          <w:bCs/>
          <w:color w:val="572314"/>
          <w:kern w:val="24"/>
          <w:sz w:val="28"/>
          <w:szCs w:val="28"/>
        </w:rPr>
        <w:t>Критерии оценивания задания</w:t>
      </w:r>
    </w:p>
    <w:p w:rsidR="00683F59" w:rsidRPr="00683F59" w:rsidRDefault="00683F59" w:rsidP="00683F59">
      <w:pPr>
        <w:spacing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683F59" w:rsidRPr="00683F59" w:rsidRDefault="00683F59" w:rsidP="00683F59">
      <w:pPr>
        <w:numPr>
          <w:ilvl w:val="0"/>
          <w:numId w:val="22"/>
        </w:numPr>
        <w:kinsoku w:val="0"/>
        <w:overflowPunct w:val="0"/>
        <w:spacing w:after="0" w:line="240" w:lineRule="auto"/>
        <w:ind w:left="157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683F59">
        <w:rPr>
          <w:rFonts w:ascii="Times New Roman" w:eastAsia="+mn-ea" w:hAnsi="Times New Roman" w:cs="Times New Roman"/>
          <w:color w:val="000000"/>
          <w:kern w:val="24"/>
          <w:sz w:val="32"/>
          <w:szCs w:val="48"/>
          <w:lang w:eastAsia="ru-RU"/>
        </w:rPr>
        <w:t xml:space="preserve">Проблемная ситуация (задание) – актуальность, реалистичность, мотивирует на поиск) </w:t>
      </w:r>
      <w:r w:rsidRPr="00683F59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48"/>
          <w:lang w:eastAsia="ru-RU"/>
        </w:rPr>
        <w:t>– 5 б.</w:t>
      </w:r>
      <w:proofErr w:type="gramEnd"/>
    </w:p>
    <w:p w:rsidR="00683F59" w:rsidRPr="00683F59" w:rsidRDefault="00683F59" w:rsidP="00683F59">
      <w:pPr>
        <w:numPr>
          <w:ilvl w:val="0"/>
          <w:numId w:val="22"/>
        </w:numPr>
        <w:kinsoku w:val="0"/>
        <w:overflowPunct w:val="0"/>
        <w:spacing w:after="0" w:line="240" w:lineRule="auto"/>
        <w:ind w:left="157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683F59">
        <w:rPr>
          <w:rFonts w:ascii="Times New Roman" w:eastAsia="+mn-ea" w:hAnsi="Times New Roman" w:cs="Times New Roman"/>
          <w:color w:val="000000"/>
          <w:kern w:val="24"/>
          <w:sz w:val="32"/>
          <w:szCs w:val="48"/>
          <w:lang w:eastAsia="ru-RU"/>
        </w:rPr>
        <w:t xml:space="preserve">Информация, необходимая для решения кейса – статистика, фотографии, графики, пояснения к заданию,  текстовый материал и т.д. – </w:t>
      </w:r>
      <w:r w:rsidRPr="00683F59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48"/>
          <w:lang w:eastAsia="ru-RU"/>
        </w:rPr>
        <w:t>6 б</w:t>
      </w:r>
      <w:proofErr w:type="gramEnd"/>
    </w:p>
    <w:p w:rsidR="00683F59" w:rsidRPr="00683F59" w:rsidRDefault="00683F59" w:rsidP="00683F59">
      <w:pPr>
        <w:numPr>
          <w:ilvl w:val="0"/>
          <w:numId w:val="22"/>
        </w:numPr>
        <w:kinsoku w:val="0"/>
        <w:overflowPunct w:val="0"/>
        <w:spacing w:after="0" w:line="240" w:lineRule="auto"/>
        <w:ind w:left="157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83F59">
        <w:rPr>
          <w:rFonts w:ascii="Times New Roman" w:eastAsia="+mn-ea" w:hAnsi="Times New Roman" w:cs="Times New Roman"/>
          <w:color w:val="000000"/>
          <w:kern w:val="24"/>
          <w:sz w:val="32"/>
          <w:szCs w:val="48"/>
          <w:lang w:eastAsia="ru-RU"/>
        </w:rPr>
        <w:t xml:space="preserve">Методические рекомендации по работе с кейсами (включить в </w:t>
      </w:r>
      <w:proofErr w:type="spellStart"/>
      <w:r w:rsidRPr="00683F59">
        <w:rPr>
          <w:rFonts w:ascii="Times New Roman" w:eastAsia="+mn-ea" w:hAnsi="Times New Roman" w:cs="Times New Roman"/>
          <w:color w:val="000000"/>
          <w:kern w:val="24"/>
          <w:sz w:val="32"/>
          <w:szCs w:val="48"/>
          <w:lang w:eastAsia="ru-RU"/>
        </w:rPr>
        <w:t>т.ч</w:t>
      </w:r>
      <w:proofErr w:type="spellEnd"/>
      <w:r w:rsidRPr="00683F59">
        <w:rPr>
          <w:rFonts w:ascii="Times New Roman" w:eastAsia="+mn-ea" w:hAnsi="Times New Roman" w:cs="Times New Roman"/>
          <w:color w:val="000000"/>
          <w:kern w:val="24"/>
          <w:sz w:val="32"/>
          <w:szCs w:val="48"/>
          <w:lang w:eastAsia="ru-RU"/>
        </w:rPr>
        <w:t xml:space="preserve">. список рекомендуемой литературы) – </w:t>
      </w:r>
      <w:r w:rsidRPr="00683F59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48"/>
          <w:lang w:eastAsia="ru-RU"/>
        </w:rPr>
        <w:t>4 б.</w:t>
      </w:r>
    </w:p>
    <w:p w:rsidR="00683F59" w:rsidRPr="00683F59" w:rsidRDefault="00683F59" w:rsidP="00683F59">
      <w:pPr>
        <w:numPr>
          <w:ilvl w:val="0"/>
          <w:numId w:val="22"/>
        </w:numPr>
        <w:kinsoku w:val="0"/>
        <w:overflowPunct w:val="0"/>
        <w:spacing w:after="0" w:line="240" w:lineRule="auto"/>
        <w:ind w:left="157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83F59">
        <w:rPr>
          <w:rFonts w:ascii="Times New Roman" w:eastAsia="+mn-ea" w:hAnsi="Times New Roman" w:cs="Times New Roman"/>
          <w:color w:val="000000"/>
          <w:kern w:val="24"/>
          <w:sz w:val="32"/>
          <w:szCs w:val="48"/>
          <w:lang w:eastAsia="ru-RU"/>
        </w:rPr>
        <w:t xml:space="preserve">Критерии оценки результата работы с кейсом – </w:t>
      </w:r>
      <w:r w:rsidR="005934D0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48"/>
          <w:lang w:eastAsia="ru-RU"/>
        </w:rPr>
        <w:t>2</w:t>
      </w:r>
      <w:r w:rsidRPr="00683F59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48"/>
          <w:lang w:eastAsia="ru-RU"/>
        </w:rPr>
        <w:t xml:space="preserve"> б.</w:t>
      </w:r>
    </w:p>
    <w:p w:rsidR="00683F59" w:rsidRPr="005934D0" w:rsidRDefault="00683F59" w:rsidP="00683F59">
      <w:pPr>
        <w:numPr>
          <w:ilvl w:val="0"/>
          <w:numId w:val="22"/>
        </w:numPr>
        <w:kinsoku w:val="0"/>
        <w:overflowPunct w:val="0"/>
        <w:spacing w:after="0" w:line="240" w:lineRule="auto"/>
        <w:ind w:left="157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83F59">
        <w:rPr>
          <w:rFonts w:ascii="Times New Roman" w:eastAsia="+mn-ea" w:hAnsi="Times New Roman" w:cs="Times New Roman"/>
          <w:color w:val="000000"/>
          <w:kern w:val="24"/>
          <w:sz w:val="32"/>
          <w:szCs w:val="48"/>
          <w:lang w:eastAsia="ru-RU"/>
        </w:rPr>
        <w:t xml:space="preserve">Вариант решения – </w:t>
      </w:r>
      <w:r w:rsidRPr="00683F59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48"/>
          <w:lang w:eastAsia="ru-RU"/>
        </w:rPr>
        <w:t>2 б.</w:t>
      </w:r>
    </w:p>
    <w:p w:rsidR="00683F59" w:rsidRPr="00683F59" w:rsidRDefault="00683F59" w:rsidP="006B6146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683F59" w:rsidRDefault="00683F59" w:rsidP="006B614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F59">
        <w:rPr>
          <w:rFonts w:ascii="Times New Roman" w:eastAsia="Calibri" w:hAnsi="Times New Roman" w:cs="Times New Roman"/>
          <w:b/>
          <w:sz w:val="28"/>
          <w:szCs w:val="28"/>
        </w:rPr>
        <w:t>Итого – 20 б</w:t>
      </w:r>
    </w:p>
    <w:p w:rsidR="000E09E2" w:rsidRPr="00683F59" w:rsidRDefault="000E09E2" w:rsidP="006B614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Сроки выполнения задания</w:t>
      </w:r>
    </w:p>
    <w:p w:rsidR="00683F59" w:rsidRPr="006B6146" w:rsidRDefault="005934D0" w:rsidP="005934D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02.11.2020</w:t>
      </w:r>
    </w:p>
    <w:p w:rsidR="006B6146" w:rsidRDefault="006B6146" w:rsidP="006B614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146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</w:t>
      </w:r>
    </w:p>
    <w:p w:rsidR="00683F59" w:rsidRPr="00683F59" w:rsidRDefault="00683F59" w:rsidP="00683F59">
      <w:pPr>
        <w:numPr>
          <w:ilvl w:val="0"/>
          <w:numId w:val="23"/>
        </w:numPr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Педагогические технологии в 3 ч. Часть 1. Образовательные технологии</w:t>
      </w:r>
      <w:proofErr w:type="gramStart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 :</w:t>
      </w:r>
      <w:proofErr w:type="gramEnd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 xml:space="preserve"> учебник и практикум для вузов / Л. В. </w:t>
      </w:r>
      <w:proofErr w:type="spellStart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Байбородова</w:t>
      </w:r>
      <w:proofErr w:type="spellEnd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 xml:space="preserve"> [и др.] ; под общей редакцией Л. В. </w:t>
      </w:r>
      <w:proofErr w:type="spellStart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Байбородовой</w:t>
      </w:r>
      <w:proofErr w:type="spellEnd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 xml:space="preserve">, А. П. Чернявской. — 2-е изд., </w:t>
      </w:r>
      <w:proofErr w:type="spellStart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перераб</w:t>
      </w:r>
      <w:proofErr w:type="spellEnd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 xml:space="preserve">. и доп. — Москва : Издательство </w:t>
      </w:r>
      <w:proofErr w:type="spellStart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Юрайт</w:t>
      </w:r>
      <w:proofErr w:type="spellEnd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, 2020. — 258 с.  URL: </w:t>
      </w:r>
      <w:hyperlink r:id="rId6" w:history="1">
        <w:r w:rsidRPr="00683F59">
          <w:rPr>
            <w:rFonts w:ascii="Times New Roman" w:eastAsia="Calibri" w:hAnsi="Times New Roman" w:cs="Times New Roman"/>
            <w:color w:val="486C97"/>
            <w:kern w:val="24"/>
            <w:sz w:val="28"/>
            <w:szCs w:val="24"/>
            <w:u w:val="single"/>
            <w:lang w:eastAsia="ru-RU"/>
          </w:rPr>
          <w:t>https://urait.ru/bcode/452318</w:t>
        </w:r>
      </w:hyperlink>
    </w:p>
    <w:p w:rsidR="00683F59" w:rsidRPr="00683F59" w:rsidRDefault="00683F59" w:rsidP="00683F59">
      <w:pPr>
        <w:numPr>
          <w:ilvl w:val="0"/>
          <w:numId w:val="23"/>
        </w:numPr>
        <w:spacing w:after="19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Попова, С. Ю.  Современные образовательные технологии. Кейс-</w:t>
      </w:r>
      <w:proofErr w:type="spellStart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стади</w:t>
      </w:r>
      <w:proofErr w:type="spellEnd"/>
      <w:proofErr w:type="gramStart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 xml:space="preserve"> :</w:t>
      </w:r>
      <w:proofErr w:type="gramEnd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 xml:space="preserve"> учебное пособие для вузов / С. Ю. Попова, Е. В. Пронина. — 2-е изд., </w:t>
      </w:r>
      <w:proofErr w:type="spellStart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испр</w:t>
      </w:r>
      <w:proofErr w:type="spellEnd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 xml:space="preserve">. и доп. — Москва : Издательство </w:t>
      </w:r>
      <w:proofErr w:type="spellStart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Юрайт</w:t>
      </w:r>
      <w:proofErr w:type="spellEnd"/>
      <w:r w:rsidRPr="00683F59">
        <w:rPr>
          <w:rFonts w:ascii="Times New Roman" w:eastAsia="Calibri" w:hAnsi="Times New Roman" w:cs="Times New Roman"/>
          <w:color w:val="000000"/>
          <w:kern w:val="24"/>
          <w:sz w:val="28"/>
          <w:szCs w:val="24"/>
          <w:lang w:eastAsia="ru-RU"/>
        </w:rPr>
        <w:t>, 2020. — 126 с. URL: https://urait.ru/bcode/454028 (дата обращения: 15.10.2020).</w:t>
      </w:r>
    </w:p>
    <w:p w:rsidR="00683F59" w:rsidRPr="006B6146" w:rsidRDefault="00683F59" w:rsidP="00683F59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B614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Дополнительная литература</w:t>
      </w:r>
    </w:p>
    <w:p w:rsidR="006B6146" w:rsidRPr="006B6146" w:rsidRDefault="006B6146" w:rsidP="006B6146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B6146" w:rsidRPr="00683F59" w:rsidRDefault="000E09E2" w:rsidP="005934D0">
      <w:pPr>
        <w:pStyle w:val="a6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6B6146" w:rsidRPr="00683F59">
          <w:rPr>
            <w:rFonts w:ascii="Times New Roman" w:eastAsia="Calibri" w:hAnsi="Times New Roman" w:cs="Times New Roman"/>
            <w:sz w:val="28"/>
            <w:szCs w:val="28"/>
          </w:rPr>
          <w:t>Мухина Т. Г. Активные и интерактивные образовательные технологии (формы проведения занятий) в высшей школе</w:t>
        </w:r>
      </w:hyperlink>
      <w:r w:rsidR="006B6146" w:rsidRPr="00683F5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 w:rsidR="006B6146" w:rsidRPr="00683F59">
        <w:rPr>
          <w:rFonts w:ascii="Times New Roman" w:eastAsia="Calibri" w:hAnsi="Times New Roman" w:cs="Times New Roman"/>
          <w:sz w:val="28"/>
          <w:szCs w:val="28"/>
        </w:rPr>
        <w:t>Учебное пособие / Нижний Новгород, 2013. –  97 с.</w:t>
      </w:r>
    </w:p>
    <w:p w:rsidR="006B6146" w:rsidRPr="005934D0" w:rsidRDefault="006B6146" w:rsidP="006B6146">
      <w:pPr>
        <w:pStyle w:val="a6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683F5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Панфилова</w:t>
      </w:r>
      <w:r w:rsidRPr="00683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А.</w:t>
      </w:r>
      <w:proofErr w:type="gramStart"/>
      <w:r w:rsidRPr="00683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83F5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Инновационные</w:t>
      </w:r>
      <w:r w:rsidRPr="00683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педагогические </w:t>
      </w:r>
      <w:r w:rsidRPr="00683F5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технологии</w:t>
      </w:r>
      <w:r w:rsidRPr="00683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– М.: Издательский центр «Академия», 2009. – 192 </w:t>
      </w:r>
      <w:proofErr w:type="gramStart"/>
      <w:r w:rsidRPr="00683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6B6146" w:rsidRPr="006B6146" w:rsidRDefault="006B6146" w:rsidP="005934D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Гуревич А. </w:t>
      </w:r>
      <w:proofErr w:type="spell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М.Ролевые</w:t>
      </w:r>
      <w:proofErr w:type="spell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кейсы в </w:t>
      </w:r>
      <w:proofErr w:type="gram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бизнес-тренингах</w:t>
      </w:r>
      <w:proofErr w:type="gram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B6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2006 —144 с.</w:t>
      </w:r>
    </w:p>
    <w:p w:rsidR="006B6146" w:rsidRPr="006B6146" w:rsidRDefault="006B6146" w:rsidP="005934D0">
      <w:pPr>
        <w:numPr>
          <w:ilvl w:val="0"/>
          <w:numId w:val="2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Л. Д. </w:t>
      </w:r>
      <w:proofErr w:type="spellStart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Желизняк</w:t>
      </w:r>
      <w:proofErr w:type="spellEnd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Кейс технология: </w:t>
      </w:r>
      <w:proofErr w:type="spellStart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сботник</w:t>
      </w:r>
      <w:proofErr w:type="spellEnd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кейсов по информатике // Информатика: все для учителя. – 2013._ № 4 </w:t>
      </w:r>
    </w:p>
    <w:p w:rsidR="006B6146" w:rsidRPr="006B6146" w:rsidRDefault="006B6146" w:rsidP="005934D0">
      <w:pPr>
        <w:numPr>
          <w:ilvl w:val="0"/>
          <w:numId w:val="2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Панфилова, А.</w:t>
      </w:r>
      <w:proofErr w:type="gramStart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</w:t>
      </w:r>
      <w:proofErr w:type="gramEnd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Громова, Л.А., Богачек, И.А, </w:t>
      </w:r>
      <w:proofErr w:type="spellStart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Абчук</w:t>
      </w:r>
      <w:proofErr w:type="spellEnd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В.А. Основы менеджмента. Полное руководство по </w:t>
      </w:r>
      <w:proofErr w:type="gramStart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кейс-технологиям</w:t>
      </w:r>
      <w:proofErr w:type="gramEnd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– </w:t>
      </w:r>
      <w:proofErr w:type="spellStart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СПб.</w:t>
      </w:r>
      <w:proofErr w:type="gramStart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:П</w:t>
      </w:r>
      <w:proofErr w:type="gramEnd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итер</w:t>
      </w:r>
      <w:proofErr w:type="spellEnd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2004 </w:t>
      </w:r>
    </w:p>
    <w:p w:rsidR="006B6146" w:rsidRPr="006B6146" w:rsidRDefault="006B6146" w:rsidP="005934D0">
      <w:pPr>
        <w:numPr>
          <w:ilvl w:val="0"/>
          <w:numId w:val="2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Ситуационный анализ, или анатомия кейс-метода/ под ред. </w:t>
      </w:r>
      <w:proofErr w:type="spellStart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д.с.н</w:t>
      </w:r>
      <w:proofErr w:type="spellEnd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., профессора </w:t>
      </w:r>
      <w:proofErr w:type="spellStart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Сурмина</w:t>
      </w:r>
      <w:proofErr w:type="spellEnd"/>
      <w:r w:rsidRPr="006B61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Ю.П.- Киев: Центр инноваций и развития,2002.-286с.</w:t>
      </w:r>
      <w:r w:rsidRPr="006B6146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</w:p>
    <w:p w:rsidR="006B6146" w:rsidRPr="006B6146" w:rsidRDefault="006B6146" w:rsidP="005934D0">
      <w:pPr>
        <w:numPr>
          <w:ilvl w:val="0"/>
          <w:numId w:val="2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Михайлова Е.А. Кейс и кейс-метод: процесс написания кейса.</w:t>
      </w:r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https</w:t>
      </w:r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://</w:t>
      </w:r>
      <w:proofErr w:type="spellStart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infopedia</w:t>
      </w:r>
      <w:proofErr w:type="spellEnd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proofErr w:type="spellStart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su</w:t>
      </w:r>
      <w:proofErr w:type="spellEnd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/13</w:t>
      </w:r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x</w:t>
      </w:r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115</w:t>
      </w:r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bf</w:t>
      </w:r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html</w:t>
      </w:r>
    </w:p>
    <w:p w:rsidR="006B6146" w:rsidRPr="006B6146" w:rsidRDefault="006B6146" w:rsidP="005934D0">
      <w:pPr>
        <w:numPr>
          <w:ilvl w:val="0"/>
          <w:numId w:val="2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 w:rsidRPr="006B6146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Попова, С. Ю. </w:t>
      </w:r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Современные образовательные технологии. Кейс-</w:t>
      </w:r>
      <w:proofErr w:type="spellStart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стади</w:t>
      </w:r>
      <w:proofErr w:type="spellEnd"/>
      <w:proofErr w:type="gramStart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учебное пособие для академического </w:t>
      </w:r>
      <w:proofErr w:type="spellStart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бакалавриата</w:t>
      </w:r>
      <w:proofErr w:type="spellEnd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/ С. Ю. Попова, Е. В. Пронина. — 2-е изд., </w:t>
      </w:r>
      <w:proofErr w:type="spellStart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испр</w:t>
      </w:r>
      <w:proofErr w:type="spellEnd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Юрайт</w:t>
      </w:r>
      <w:proofErr w:type="spellEnd"/>
      <w:r w:rsidRPr="006B61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2019.</w:t>
      </w:r>
    </w:p>
    <w:p w:rsidR="006B6146" w:rsidRPr="006B6146" w:rsidRDefault="006B6146" w:rsidP="006B614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5DA" w:rsidRPr="0060650E" w:rsidRDefault="008B45DA"/>
    <w:p w:rsidR="00F93F87" w:rsidRPr="0060650E" w:rsidRDefault="00F93F87" w:rsidP="00F93F87">
      <w:pPr>
        <w:jc w:val="center"/>
        <w:rPr>
          <w:rFonts w:ascii="Times New Roman" w:hAnsi="Times New Roman" w:cs="Times New Roman"/>
          <w:b/>
        </w:rPr>
      </w:pPr>
      <w:r w:rsidRPr="0060650E">
        <w:rPr>
          <w:rFonts w:ascii="Times New Roman" w:hAnsi="Times New Roman" w:cs="Times New Roman"/>
          <w:b/>
        </w:rPr>
        <w:t>ОБРАЗЦЫ ОФОРМЛЕНИЯ КЕЙСА</w:t>
      </w:r>
    </w:p>
    <w:p w:rsidR="00F93F87" w:rsidRPr="0060650E" w:rsidRDefault="00491363" w:rsidP="00F93F87">
      <w:pPr>
        <w:jc w:val="center"/>
        <w:rPr>
          <w:rFonts w:ascii="Times New Roman" w:hAnsi="Times New Roman" w:cs="Times New Roman"/>
          <w:b/>
        </w:rPr>
      </w:pPr>
      <w:r w:rsidRPr="0060650E">
        <w:rPr>
          <w:rFonts w:ascii="Times New Roman" w:hAnsi="Times New Roman" w:cs="Times New Roman"/>
          <w:b/>
        </w:rPr>
        <w:t>№ 1</w:t>
      </w:r>
    </w:p>
    <w:p w:rsidR="00F93F87" w:rsidRPr="00F93F87" w:rsidRDefault="00F93F87" w:rsidP="00F93F87">
      <w:pPr>
        <w:jc w:val="both"/>
        <w:rPr>
          <w:rFonts w:ascii="Times New Roman" w:hAnsi="Times New Roman" w:cs="Times New Roman"/>
          <w:b/>
          <w:color w:val="FF0000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«Национальный исследовательский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Нижегородский государственный университет им. Н.И. Лобачевского»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Радиофизический факультет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статистической радиофизики и мобильных систем связи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03.06.01 «Физика и астрономия»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 дисциплине «Психология и педагогика высшей школы»</w:t>
      </w:r>
    </w:p>
    <w:p w:rsidR="00F93F87" w:rsidRPr="00F93F87" w:rsidRDefault="00843346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 «Современные о</w:t>
      </w:r>
      <w:r w:rsidR="00F93F87" w:rsidRPr="00F9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технологии»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 для направления подготовки 03.04.03 «Радиофизика»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«Беспроводные системы связи»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Магистратура, 1 семестр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Default="00F93F87" w:rsidP="000E09E2">
      <w:pPr>
        <w:tabs>
          <w:tab w:val="left" w:pos="2758"/>
        </w:tabs>
        <w:spacing w:after="160" w:line="259" w:lineRule="auto"/>
        <w:ind w:left="6095"/>
        <w:contextualSpacing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 xml:space="preserve">Выполнил: </w:t>
      </w:r>
      <w:r w:rsidRPr="00F93F87">
        <w:rPr>
          <w:rFonts w:ascii="Times New Roman" w:eastAsia="Calibri" w:hAnsi="Times New Roman" w:cs="Times New Roman"/>
          <w:sz w:val="28"/>
        </w:rPr>
        <w:br/>
        <w:t xml:space="preserve">аспирант кафедры </w:t>
      </w:r>
    </w:p>
    <w:p w:rsidR="000E09E2" w:rsidRDefault="000E09E2" w:rsidP="000E09E2">
      <w:pPr>
        <w:tabs>
          <w:tab w:val="left" w:pos="2758"/>
        </w:tabs>
        <w:spacing w:after="160" w:line="259" w:lineRule="auto"/>
        <w:ind w:left="6095"/>
        <w:contextualSpacing/>
        <w:rPr>
          <w:rFonts w:ascii="Times New Roman" w:eastAsia="Calibri" w:hAnsi="Times New Roman" w:cs="Times New Roman"/>
          <w:sz w:val="28"/>
        </w:rPr>
      </w:pPr>
    </w:p>
    <w:p w:rsidR="000E09E2" w:rsidRPr="00F93F87" w:rsidRDefault="000E09E2" w:rsidP="000E09E2">
      <w:pPr>
        <w:tabs>
          <w:tab w:val="left" w:pos="2758"/>
        </w:tabs>
        <w:spacing w:after="160" w:line="259" w:lineRule="auto"/>
        <w:ind w:left="6095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ФИО___</w:t>
      </w:r>
    </w:p>
    <w:p w:rsidR="00F93F87" w:rsidRPr="00F93F87" w:rsidRDefault="00F93F87" w:rsidP="00F93F87">
      <w:pPr>
        <w:tabs>
          <w:tab w:val="left" w:pos="2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0E09E2">
      <w:pPr>
        <w:tabs>
          <w:tab w:val="left" w:pos="2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Pr="00F93F87" w:rsidRDefault="00F93F87" w:rsidP="00F93F87">
      <w:pPr>
        <w:tabs>
          <w:tab w:val="left" w:pos="2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87" w:rsidRDefault="000E09E2" w:rsidP="00F93F87">
      <w:pPr>
        <w:tabs>
          <w:tab w:val="left" w:pos="2758"/>
        </w:tabs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Новгород, 2020</w:t>
      </w:r>
    </w:p>
    <w:p w:rsidR="007F0F01" w:rsidRDefault="007F0F01" w:rsidP="007F0F0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7F0F01" w:rsidRDefault="007F0F01" w:rsidP="007F0F01">
      <w:pPr>
        <w:pStyle w:val="Default"/>
        <w:rPr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49"/>
      </w:tblGrid>
      <w:tr w:rsidR="007F0F01" w:rsidRPr="00491363" w:rsidTr="001F029C">
        <w:tc>
          <w:tcPr>
            <w:tcW w:w="7338" w:type="dxa"/>
          </w:tcPr>
          <w:p w:rsidR="007F0F01" w:rsidRPr="00843346" w:rsidRDefault="007F0F01" w:rsidP="00843346">
            <w:pPr>
              <w:pStyle w:val="Default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843346">
              <w:rPr>
                <w:sz w:val="28"/>
                <w:szCs w:val="28"/>
              </w:rPr>
              <w:t>Цель и задачи кейса</w:t>
            </w:r>
            <w:r w:rsidR="005934D0" w:rsidRPr="00843346">
              <w:rPr>
                <w:sz w:val="28"/>
                <w:szCs w:val="28"/>
              </w:rPr>
              <w:t xml:space="preserve"> по дисциплине «</w:t>
            </w:r>
            <w:r w:rsidRPr="00843346">
              <w:rPr>
                <w:sz w:val="28"/>
                <w:szCs w:val="28"/>
                <w:u w:val="single"/>
              </w:rPr>
              <w:t>…………</w:t>
            </w:r>
            <w:r w:rsidR="005934D0" w:rsidRPr="00843346">
              <w:rPr>
                <w:sz w:val="28"/>
                <w:szCs w:val="28"/>
              </w:rPr>
              <w:t>»…………..</w:t>
            </w:r>
          </w:p>
        </w:tc>
        <w:tc>
          <w:tcPr>
            <w:tcW w:w="849" w:type="dxa"/>
          </w:tcPr>
          <w:p w:rsidR="007F0F01" w:rsidRPr="00491363" w:rsidRDefault="007F0F01" w:rsidP="001F029C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 w:rsidRPr="00491363">
              <w:rPr>
                <w:sz w:val="28"/>
                <w:szCs w:val="28"/>
              </w:rPr>
              <w:t>3</w:t>
            </w:r>
          </w:p>
        </w:tc>
      </w:tr>
      <w:tr w:rsidR="007F0F01" w:rsidRPr="00491363" w:rsidTr="001F029C">
        <w:tc>
          <w:tcPr>
            <w:tcW w:w="7338" w:type="dxa"/>
          </w:tcPr>
          <w:p w:rsidR="000E09E2" w:rsidRPr="00843346" w:rsidRDefault="000E09E2" w:rsidP="00843346">
            <w:pPr>
              <w:pStyle w:val="Defaul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43346">
              <w:rPr>
                <w:sz w:val="28"/>
                <w:szCs w:val="28"/>
              </w:rPr>
              <w:t>Категория слушателей…………………………………</w:t>
            </w:r>
          </w:p>
          <w:p w:rsidR="007F0F01" w:rsidRPr="00843346" w:rsidRDefault="007F0F01" w:rsidP="00843346">
            <w:pPr>
              <w:pStyle w:val="Default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843346">
              <w:rPr>
                <w:sz w:val="28"/>
                <w:szCs w:val="28"/>
              </w:rPr>
              <w:t>Про</w:t>
            </w:r>
            <w:r w:rsidR="00843346">
              <w:rPr>
                <w:sz w:val="28"/>
                <w:szCs w:val="28"/>
              </w:rPr>
              <w:t>блемная ситуация…………………………………</w:t>
            </w:r>
          </w:p>
        </w:tc>
        <w:tc>
          <w:tcPr>
            <w:tcW w:w="849" w:type="dxa"/>
          </w:tcPr>
          <w:p w:rsidR="007F0F01" w:rsidRDefault="007F0F01" w:rsidP="001F029C">
            <w:pPr>
              <w:pStyle w:val="Default"/>
              <w:jc w:val="right"/>
              <w:rPr>
                <w:sz w:val="28"/>
                <w:szCs w:val="28"/>
              </w:rPr>
            </w:pPr>
            <w:r w:rsidRPr="00491363">
              <w:rPr>
                <w:sz w:val="28"/>
                <w:szCs w:val="28"/>
              </w:rPr>
              <w:t>4</w:t>
            </w:r>
          </w:p>
          <w:p w:rsidR="000E09E2" w:rsidRPr="00491363" w:rsidRDefault="000E09E2" w:rsidP="001F029C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0F01" w:rsidRPr="00491363" w:rsidTr="001F029C">
        <w:tc>
          <w:tcPr>
            <w:tcW w:w="7338" w:type="dxa"/>
          </w:tcPr>
          <w:p w:rsidR="007F0F01" w:rsidRPr="00843346" w:rsidRDefault="007F0F01" w:rsidP="00843346">
            <w:pPr>
              <w:pStyle w:val="Default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843346">
              <w:rPr>
                <w:sz w:val="28"/>
                <w:szCs w:val="28"/>
              </w:rPr>
              <w:t>Допол</w:t>
            </w:r>
            <w:r w:rsidR="00843346">
              <w:rPr>
                <w:sz w:val="28"/>
                <w:szCs w:val="28"/>
              </w:rPr>
              <w:t>нительная информация…………………………</w:t>
            </w:r>
          </w:p>
        </w:tc>
        <w:tc>
          <w:tcPr>
            <w:tcW w:w="849" w:type="dxa"/>
          </w:tcPr>
          <w:p w:rsidR="007F0F01" w:rsidRPr="00491363" w:rsidRDefault="000E09E2" w:rsidP="001F029C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F0F01" w:rsidRPr="00491363" w:rsidTr="001F029C">
        <w:tc>
          <w:tcPr>
            <w:tcW w:w="7338" w:type="dxa"/>
          </w:tcPr>
          <w:p w:rsidR="007F0F01" w:rsidRPr="00843346" w:rsidRDefault="007F0F01" w:rsidP="00843346">
            <w:pPr>
              <w:pStyle w:val="Default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843346">
              <w:rPr>
                <w:sz w:val="28"/>
                <w:szCs w:val="28"/>
              </w:rPr>
              <w:t>Метод</w:t>
            </w:r>
            <w:r w:rsidR="00843346">
              <w:rPr>
                <w:sz w:val="28"/>
                <w:szCs w:val="28"/>
              </w:rPr>
              <w:t>ические рекомендации…………………………</w:t>
            </w:r>
          </w:p>
        </w:tc>
        <w:tc>
          <w:tcPr>
            <w:tcW w:w="849" w:type="dxa"/>
          </w:tcPr>
          <w:p w:rsidR="007F0F01" w:rsidRPr="00491363" w:rsidRDefault="000E09E2" w:rsidP="001F029C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F0F01" w:rsidRPr="00491363" w:rsidTr="001F029C">
        <w:tc>
          <w:tcPr>
            <w:tcW w:w="7338" w:type="dxa"/>
          </w:tcPr>
          <w:p w:rsidR="007F0F01" w:rsidRPr="00843346" w:rsidRDefault="007F0F01" w:rsidP="00843346">
            <w:pPr>
              <w:pStyle w:val="Default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 w:rsidRPr="00843346">
              <w:rPr>
                <w:sz w:val="28"/>
                <w:szCs w:val="28"/>
              </w:rPr>
              <w:t>Кри</w:t>
            </w:r>
            <w:r w:rsidR="00843346">
              <w:rPr>
                <w:sz w:val="28"/>
                <w:szCs w:val="28"/>
              </w:rPr>
              <w:t>терии оценивания…………………………………</w:t>
            </w:r>
          </w:p>
        </w:tc>
        <w:tc>
          <w:tcPr>
            <w:tcW w:w="849" w:type="dxa"/>
          </w:tcPr>
          <w:p w:rsidR="007F0F01" w:rsidRPr="00491363" w:rsidRDefault="007F0F01" w:rsidP="001F029C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 w:rsidRPr="00491363">
              <w:rPr>
                <w:bCs/>
                <w:sz w:val="28"/>
                <w:szCs w:val="28"/>
              </w:rPr>
              <w:t>10</w:t>
            </w:r>
          </w:p>
        </w:tc>
      </w:tr>
      <w:tr w:rsidR="007F0F01" w:rsidRPr="00491363" w:rsidTr="001F029C">
        <w:tc>
          <w:tcPr>
            <w:tcW w:w="7338" w:type="dxa"/>
          </w:tcPr>
          <w:p w:rsidR="007F0F01" w:rsidRPr="00843346" w:rsidRDefault="00843346" w:rsidP="00843346">
            <w:pPr>
              <w:pStyle w:val="Default"/>
              <w:numPr>
                <w:ilvl w:val="0"/>
                <w:numId w:val="26"/>
              </w:numPr>
              <w:rPr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Вариант решения………………………………………</w:t>
            </w:r>
          </w:p>
        </w:tc>
        <w:tc>
          <w:tcPr>
            <w:tcW w:w="849" w:type="dxa"/>
          </w:tcPr>
          <w:p w:rsidR="007F0F01" w:rsidRPr="00491363" w:rsidRDefault="007F0F01" w:rsidP="001F029C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 w:rsidRPr="00491363">
              <w:rPr>
                <w:bCs/>
                <w:sz w:val="28"/>
                <w:szCs w:val="28"/>
              </w:rPr>
              <w:t>11</w:t>
            </w:r>
          </w:p>
        </w:tc>
      </w:tr>
      <w:tr w:rsidR="007F0F01" w:rsidRPr="00491363" w:rsidTr="001F029C">
        <w:tc>
          <w:tcPr>
            <w:tcW w:w="7338" w:type="dxa"/>
          </w:tcPr>
          <w:p w:rsidR="007F0F01" w:rsidRPr="00843346" w:rsidRDefault="007F0F01" w:rsidP="00843346">
            <w:pPr>
              <w:pStyle w:val="Defaul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43346">
              <w:rPr>
                <w:sz w:val="28"/>
                <w:szCs w:val="28"/>
              </w:rPr>
              <w:t xml:space="preserve">Список </w:t>
            </w:r>
            <w:r w:rsidR="005934D0" w:rsidRPr="00843346">
              <w:rPr>
                <w:sz w:val="28"/>
                <w:szCs w:val="28"/>
              </w:rPr>
              <w:t>использованной литера</w:t>
            </w:r>
            <w:r w:rsidR="00843346">
              <w:rPr>
                <w:sz w:val="28"/>
                <w:szCs w:val="28"/>
              </w:rPr>
              <w:t>туры…………………</w:t>
            </w:r>
          </w:p>
        </w:tc>
        <w:tc>
          <w:tcPr>
            <w:tcW w:w="849" w:type="dxa"/>
          </w:tcPr>
          <w:p w:rsidR="007F0F01" w:rsidRPr="00491363" w:rsidRDefault="005934D0" w:rsidP="001F029C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</w:tbl>
    <w:p w:rsidR="007F0F01" w:rsidRDefault="007F0F01" w:rsidP="007F0F01">
      <w:pPr>
        <w:pStyle w:val="Default"/>
        <w:rPr>
          <w:b/>
          <w:bCs/>
          <w:sz w:val="32"/>
          <w:szCs w:val="32"/>
        </w:rPr>
      </w:pPr>
    </w:p>
    <w:p w:rsidR="007F0F01" w:rsidRDefault="007F0F01" w:rsidP="00F93F87">
      <w:pPr>
        <w:tabs>
          <w:tab w:val="left" w:pos="2758"/>
        </w:tabs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46" w:rsidRDefault="00843346" w:rsidP="00843346">
      <w:pPr>
        <w:tabs>
          <w:tab w:val="left" w:pos="2758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разработки и оформления </w:t>
      </w:r>
    </w:p>
    <w:p w:rsidR="00843346" w:rsidRPr="00843346" w:rsidRDefault="00843346" w:rsidP="00843346">
      <w:pPr>
        <w:tabs>
          <w:tab w:val="left" w:pos="2758"/>
        </w:tabs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1. </w:t>
      </w:r>
      <w:r w:rsidRPr="00843346">
        <w:rPr>
          <w:rFonts w:ascii="Times New Roman" w:hAnsi="Times New Roman" w:cs="Times New Roman"/>
          <w:b/>
          <w:sz w:val="28"/>
          <w:szCs w:val="28"/>
        </w:rPr>
        <w:t xml:space="preserve">«Цель и задачи кейса по дисциплине» </w:t>
      </w:r>
    </w:p>
    <w:p w:rsidR="00F93F87" w:rsidRPr="00F93F87" w:rsidRDefault="00F93F87" w:rsidP="00843346">
      <w:pPr>
        <w:tabs>
          <w:tab w:val="left" w:pos="2758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93F87">
        <w:rPr>
          <w:rFonts w:ascii="Times New Roman" w:eastAsia="Calibri" w:hAnsi="Times New Roman" w:cs="Times New Roman"/>
          <w:b/>
          <w:sz w:val="28"/>
        </w:rPr>
        <w:t>Цель и задачи кейса</w:t>
      </w:r>
      <w:r w:rsidR="005934D0">
        <w:rPr>
          <w:rFonts w:ascii="Times New Roman" w:eastAsia="Calibri" w:hAnsi="Times New Roman" w:cs="Times New Roman"/>
          <w:b/>
          <w:sz w:val="28"/>
        </w:rPr>
        <w:t xml:space="preserve"> по дисциплине </w:t>
      </w:r>
      <w:r w:rsidR="005934D0" w:rsidRPr="005934D0">
        <w:rPr>
          <w:rFonts w:ascii="Times New Roman" w:eastAsia="Calibri" w:hAnsi="Times New Roman" w:cs="Times New Roman"/>
          <w:b/>
          <w:sz w:val="28"/>
        </w:rPr>
        <w:t>«Беспроводные системы связи».</w:t>
      </w:r>
    </w:p>
    <w:p w:rsidR="00F93F87" w:rsidRPr="00F93F87" w:rsidRDefault="00F93F87" w:rsidP="00F93F87">
      <w:pPr>
        <w:tabs>
          <w:tab w:val="left" w:pos="2758"/>
          <w:tab w:val="left" w:pos="3703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 xml:space="preserve">Данный кейс разработан для обучения магистрантов направления 03.04.03 «Радиофизика» в рамках спецкурса «Беспроводные системы связи». </w:t>
      </w:r>
      <w:r w:rsidRPr="005934D0">
        <w:rPr>
          <w:rFonts w:ascii="Times New Roman" w:eastAsia="Calibri" w:hAnsi="Times New Roman" w:cs="Times New Roman"/>
          <w:sz w:val="28"/>
        </w:rPr>
        <w:t xml:space="preserve">В ходе работы с кейсом </w:t>
      </w:r>
      <w:proofErr w:type="gramStart"/>
      <w:r w:rsidRPr="005934D0">
        <w:rPr>
          <w:rFonts w:ascii="Times New Roman" w:eastAsia="Calibri" w:hAnsi="Times New Roman" w:cs="Times New Roman"/>
          <w:sz w:val="28"/>
        </w:rPr>
        <w:t>обучающийся</w:t>
      </w:r>
      <w:proofErr w:type="gramEnd"/>
      <w:r w:rsidRPr="005934D0">
        <w:rPr>
          <w:rFonts w:ascii="Times New Roman" w:eastAsia="Calibri" w:hAnsi="Times New Roman" w:cs="Times New Roman"/>
          <w:sz w:val="28"/>
        </w:rPr>
        <w:t xml:space="preserve"> выступает в роли инженера одного из крупных российских операторов связи. Студенту необходимо провести анализ ситуации, которая могла бы возникнуть в реальной рабочей </w:t>
      </w:r>
      <w:r w:rsidRPr="005934D0">
        <w:rPr>
          <w:rFonts w:ascii="Times New Roman" w:eastAsia="Calibri" w:hAnsi="Times New Roman" w:cs="Times New Roman"/>
          <w:sz w:val="28"/>
        </w:rPr>
        <w:lastRenderedPageBreak/>
        <w:t xml:space="preserve">обстановке, исследовать несколько источников информации и применить знания, полученные ранее в ходе курса «Беспроводные системы связи». Задания кейса не предоставляют студенту исчерпывающей информации, что стимулирует его к самостоятельному выдвижению технически обоснованных </w:t>
      </w:r>
      <w:r w:rsidRPr="00F93F87">
        <w:rPr>
          <w:rFonts w:ascii="Times New Roman" w:eastAsia="Calibri" w:hAnsi="Times New Roman" w:cs="Times New Roman"/>
          <w:sz w:val="28"/>
        </w:rPr>
        <w:t>предположений. Таким образом, данный кейс содержит в себе элементы технологий ситуационного анализа и инцидента.</w:t>
      </w:r>
    </w:p>
    <w:p w:rsidR="00F93F87" w:rsidRPr="005934D0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934D0">
        <w:rPr>
          <w:rFonts w:ascii="Times New Roman" w:eastAsia="Calibri" w:hAnsi="Times New Roman" w:cs="Times New Roman"/>
          <w:i/>
          <w:sz w:val="28"/>
        </w:rPr>
        <w:t>Цель кейса</w:t>
      </w:r>
      <w:r w:rsidRPr="005934D0">
        <w:rPr>
          <w:rFonts w:ascii="Times New Roman" w:eastAsia="Calibri" w:hAnsi="Times New Roman" w:cs="Times New Roman"/>
          <w:sz w:val="28"/>
        </w:rPr>
        <w:t xml:space="preserve">: получение </w:t>
      </w:r>
      <w:proofErr w:type="gramStart"/>
      <w:r w:rsidRPr="005934D0">
        <w:rPr>
          <w:rFonts w:ascii="Times New Roman" w:eastAsia="Calibri" w:hAnsi="Times New Roman" w:cs="Times New Roman"/>
          <w:sz w:val="28"/>
        </w:rPr>
        <w:t>навыков применения теории распространения радиосигнала</w:t>
      </w:r>
      <w:proofErr w:type="gramEnd"/>
      <w:r w:rsidRPr="005934D0">
        <w:rPr>
          <w:rFonts w:ascii="Times New Roman" w:eastAsia="Calibri" w:hAnsi="Times New Roman" w:cs="Times New Roman"/>
          <w:sz w:val="28"/>
        </w:rPr>
        <w:t xml:space="preserve"> в реальных ситуациях, повышение заинтересованности студентов в предмете.</w:t>
      </w:r>
    </w:p>
    <w:p w:rsidR="005934D0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934D0">
        <w:rPr>
          <w:rFonts w:ascii="Times New Roman" w:eastAsia="Calibri" w:hAnsi="Times New Roman" w:cs="Times New Roman"/>
          <w:i/>
          <w:sz w:val="28"/>
        </w:rPr>
        <w:t>Задачи кейса</w:t>
      </w:r>
      <w:r w:rsidRPr="005934D0">
        <w:rPr>
          <w:rFonts w:ascii="Times New Roman" w:eastAsia="Calibri" w:hAnsi="Times New Roman" w:cs="Times New Roman"/>
          <w:sz w:val="28"/>
        </w:rPr>
        <w:t xml:space="preserve">: </w:t>
      </w:r>
    </w:p>
    <w:p w:rsidR="005934D0" w:rsidRPr="005934D0" w:rsidRDefault="00F93F87" w:rsidP="005934D0">
      <w:pPr>
        <w:pStyle w:val="a6"/>
        <w:numPr>
          <w:ilvl w:val="0"/>
          <w:numId w:val="25"/>
        </w:num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934D0">
        <w:rPr>
          <w:rFonts w:ascii="Times New Roman" w:eastAsia="Calibri" w:hAnsi="Times New Roman" w:cs="Times New Roman"/>
          <w:sz w:val="28"/>
        </w:rPr>
        <w:t>актуализация знаний по статистической радиофизике и теории информац</w:t>
      </w:r>
      <w:r w:rsidR="005934D0" w:rsidRPr="005934D0">
        <w:rPr>
          <w:rFonts w:ascii="Times New Roman" w:eastAsia="Calibri" w:hAnsi="Times New Roman" w:cs="Times New Roman"/>
          <w:sz w:val="28"/>
        </w:rPr>
        <w:t>ии и их применение в комплексе;</w:t>
      </w:r>
    </w:p>
    <w:p w:rsidR="005934D0" w:rsidRPr="005934D0" w:rsidRDefault="00F93F87" w:rsidP="005934D0">
      <w:pPr>
        <w:pStyle w:val="a6"/>
        <w:numPr>
          <w:ilvl w:val="0"/>
          <w:numId w:val="25"/>
        </w:num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934D0">
        <w:rPr>
          <w:rFonts w:ascii="Times New Roman" w:eastAsia="Calibri" w:hAnsi="Times New Roman" w:cs="Times New Roman"/>
          <w:sz w:val="28"/>
        </w:rPr>
        <w:t xml:space="preserve">тренировка навыков работы с </w:t>
      </w:r>
      <w:r w:rsidR="005934D0" w:rsidRPr="005934D0">
        <w:rPr>
          <w:rFonts w:ascii="Times New Roman" w:eastAsia="Calibri" w:hAnsi="Times New Roman" w:cs="Times New Roman"/>
          <w:sz w:val="28"/>
        </w:rPr>
        <w:t>информацией и умений</w:t>
      </w:r>
      <w:r w:rsidRPr="005934D0">
        <w:rPr>
          <w:rFonts w:ascii="Times New Roman" w:eastAsia="Calibri" w:hAnsi="Times New Roman" w:cs="Times New Roman"/>
          <w:sz w:val="28"/>
        </w:rPr>
        <w:t xml:space="preserve"> выдвигать физиче</w:t>
      </w:r>
      <w:r w:rsidR="005934D0" w:rsidRPr="005934D0">
        <w:rPr>
          <w:rFonts w:ascii="Times New Roman" w:eastAsia="Calibri" w:hAnsi="Times New Roman" w:cs="Times New Roman"/>
          <w:sz w:val="28"/>
        </w:rPr>
        <w:t>ски обоснованные предположения;</w:t>
      </w:r>
    </w:p>
    <w:p w:rsidR="00F93F87" w:rsidRPr="005934D0" w:rsidRDefault="00F93F87" w:rsidP="005934D0">
      <w:pPr>
        <w:pStyle w:val="a6"/>
        <w:numPr>
          <w:ilvl w:val="0"/>
          <w:numId w:val="25"/>
        </w:num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934D0">
        <w:rPr>
          <w:rFonts w:ascii="Times New Roman" w:eastAsia="Calibri" w:hAnsi="Times New Roman" w:cs="Times New Roman"/>
          <w:sz w:val="28"/>
        </w:rPr>
        <w:t>формулирование нескольких программ действий с выбором наилучшей, подготовка отчёта о полученном результате с обоснованием принятого решения.</w:t>
      </w:r>
    </w:p>
    <w:p w:rsidR="00843346" w:rsidRPr="00843346" w:rsidRDefault="00843346" w:rsidP="00843346">
      <w:pPr>
        <w:tabs>
          <w:tab w:val="left" w:pos="2758"/>
        </w:tabs>
        <w:spacing w:after="160" w:line="240" w:lineRule="auto"/>
        <w:ind w:left="35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43346">
        <w:rPr>
          <w:rFonts w:ascii="Times New Roman" w:eastAsia="Calibri" w:hAnsi="Times New Roman" w:cs="Times New Roman"/>
          <w:b/>
          <w:sz w:val="28"/>
        </w:rPr>
        <w:t>Пример</w:t>
      </w:r>
      <w:r>
        <w:rPr>
          <w:rFonts w:ascii="Times New Roman" w:eastAsia="Calibri" w:hAnsi="Times New Roman" w:cs="Times New Roman"/>
          <w:b/>
          <w:sz w:val="28"/>
        </w:rPr>
        <w:t>ы</w:t>
      </w:r>
      <w:r w:rsidRPr="00843346">
        <w:rPr>
          <w:rFonts w:ascii="Times New Roman" w:eastAsia="Calibri" w:hAnsi="Times New Roman" w:cs="Times New Roman"/>
          <w:b/>
          <w:sz w:val="28"/>
        </w:rPr>
        <w:t xml:space="preserve"> разработки и оформления </w:t>
      </w:r>
    </w:p>
    <w:p w:rsidR="00843346" w:rsidRDefault="00843346" w:rsidP="00843346">
      <w:pPr>
        <w:tabs>
          <w:tab w:val="left" w:pos="2758"/>
        </w:tabs>
        <w:spacing w:after="160" w:line="240" w:lineRule="auto"/>
        <w:ind w:left="35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п. 3</w:t>
      </w:r>
      <w:r w:rsidRPr="00843346">
        <w:rPr>
          <w:rFonts w:ascii="Times New Roman" w:eastAsia="Calibri" w:hAnsi="Times New Roman" w:cs="Times New Roman"/>
          <w:b/>
          <w:sz w:val="28"/>
        </w:rPr>
        <w:t>. «</w:t>
      </w:r>
      <w:r>
        <w:rPr>
          <w:rFonts w:ascii="Times New Roman" w:eastAsia="Calibri" w:hAnsi="Times New Roman" w:cs="Times New Roman"/>
          <w:b/>
          <w:sz w:val="28"/>
        </w:rPr>
        <w:t>Проблемная ситуация</w:t>
      </w:r>
      <w:r w:rsidRPr="00843346">
        <w:rPr>
          <w:rFonts w:ascii="Times New Roman" w:eastAsia="Calibri" w:hAnsi="Times New Roman" w:cs="Times New Roman"/>
          <w:b/>
          <w:sz w:val="28"/>
        </w:rPr>
        <w:t xml:space="preserve">» </w:t>
      </w:r>
    </w:p>
    <w:p w:rsidR="00F93F87" w:rsidRPr="00F93F87" w:rsidRDefault="00F93F87" w:rsidP="00843346">
      <w:pPr>
        <w:tabs>
          <w:tab w:val="left" w:pos="2758"/>
        </w:tabs>
        <w:spacing w:after="160" w:line="240" w:lineRule="auto"/>
        <w:ind w:left="35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93F87">
        <w:rPr>
          <w:rFonts w:ascii="Times New Roman" w:eastAsia="Calibri" w:hAnsi="Times New Roman" w:cs="Times New Roman"/>
          <w:b/>
          <w:sz w:val="28"/>
        </w:rPr>
        <w:t>Проблемная ситуация</w:t>
      </w:r>
      <w:r w:rsidR="00843346">
        <w:rPr>
          <w:rFonts w:ascii="Times New Roman" w:eastAsia="Calibri" w:hAnsi="Times New Roman" w:cs="Times New Roman"/>
          <w:b/>
          <w:sz w:val="28"/>
        </w:rPr>
        <w:t xml:space="preserve"> 1</w:t>
      </w:r>
    </w:p>
    <w:p w:rsidR="00F93F87" w:rsidRPr="00F93F87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Вы – ведущий инженер одного из крупных российских операторов связи. Незадолго до Чемпионата Мира по футболу-2018 в вашей компании проводится совещание по вопросу организации высокоскоростного доступа в интернет на стадионах. По итогам совещания технический директор компании присылает Вам электронное письмо:</w:t>
      </w: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before="360"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Добрый день, уважаемый %Ваше имя%,</w:t>
      </w: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before="240"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Мы приняли решение назначить Вас куратором размещения наших точек доступа в интернет на стадионе «Нижний Новгород». Задача критически важная для компании, попрошу сосредоточить на ней все ресурсы.</w:t>
      </w: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На данный момент согласована работа в частотных диапазонах IMT и IMT-</w:t>
      </w:r>
      <w:r w:rsidRPr="00F93F87">
        <w:rPr>
          <w:rFonts w:ascii="Times New Roman" w:eastAsia="Calibri" w:hAnsi="Times New Roman" w:cs="Times New Roman"/>
          <w:sz w:val="28"/>
          <w:lang w:val="en-US"/>
        </w:rPr>
        <w:t>E</w:t>
      </w:r>
      <w:r w:rsidRPr="00F93F87">
        <w:rPr>
          <w:rFonts w:ascii="Times New Roman" w:eastAsia="Calibri" w:hAnsi="Times New Roman" w:cs="Times New Roman"/>
          <w:sz w:val="28"/>
        </w:rPr>
        <w:t xml:space="preserve">. При необходимости мы можем договориться об использовании диапазона </w:t>
      </w:r>
      <w:r w:rsidRPr="00F93F87">
        <w:rPr>
          <w:rFonts w:ascii="Times New Roman" w:eastAsia="Calibri" w:hAnsi="Times New Roman" w:cs="Times New Roman"/>
          <w:sz w:val="28"/>
          <w:lang w:val="en-US"/>
        </w:rPr>
        <w:t>DCS</w:t>
      </w:r>
      <w:r w:rsidRPr="00F93F87">
        <w:rPr>
          <w:rFonts w:ascii="Times New Roman" w:eastAsia="Calibri" w:hAnsi="Times New Roman" w:cs="Times New Roman"/>
          <w:sz w:val="28"/>
        </w:rPr>
        <w:t>, однако постарайтесь этого избежать в целях минимизации расходов.</w:t>
      </w: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Оргкомитет выслал нам предварительный план расположения точек доступа на стадионе для согласования (прикрепляю к письму, точки доступа отмечены оранжевым). Не могли бы Вы оценить минимальную скорость доступа в интернет на приём для наших абонентов при такой конфигурации?</w:t>
      </w: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Руководством принято решение, что скорости ниже 2,5 Мбит/</w:t>
      </w:r>
      <w:proofErr w:type="gramStart"/>
      <w:r w:rsidRPr="00F93F87">
        <w:rPr>
          <w:rFonts w:ascii="Times New Roman" w:eastAsia="Calibri" w:hAnsi="Times New Roman" w:cs="Times New Roman"/>
          <w:sz w:val="28"/>
        </w:rPr>
        <w:t>сек</w:t>
      </w:r>
      <w:proofErr w:type="gramEnd"/>
      <w:r w:rsidRPr="00F93F87">
        <w:rPr>
          <w:rFonts w:ascii="Times New Roman" w:eastAsia="Calibri" w:hAnsi="Times New Roman" w:cs="Times New Roman"/>
          <w:sz w:val="28"/>
        </w:rPr>
        <w:t xml:space="preserve"> недопустимы даже при высоком скоплении абонентов, т.к. мы позиционируем себя как оператор «самого быстрого мобильного интернета». </w:t>
      </w:r>
      <w:r w:rsidRPr="00F93F87">
        <w:rPr>
          <w:rFonts w:ascii="Times New Roman" w:eastAsia="Calibri" w:hAnsi="Times New Roman" w:cs="Times New Roman"/>
          <w:sz w:val="28"/>
        </w:rPr>
        <w:lastRenderedPageBreak/>
        <w:t>В случае обнаружения зон с меньшей средней скоростью доступа, прошу подготовить предложения по исправлению ситуации.</w:t>
      </w: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240" w:lineRule="auto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С уважением,</w:t>
      </w:r>
      <w:r w:rsidRPr="00F93F87">
        <w:rPr>
          <w:rFonts w:ascii="Times New Roman" w:eastAsia="Calibri" w:hAnsi="Times New Roman" w:cs="Times New Roman"/>
          <w:sz w:val="28"/>
        </w:rPr>
        <w:br/>
        <w:t>Технический директор</w:t>
      </w: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240" w:lineRule="auto"/>
        <w:rPr>
          <w:rFonts w:ascii="Times New Roman" w:eastAsia="Calibri" w:hAnsi="Times New Roman" w:cs="Times New Roman"/>
          <w:sz w:val="28"/>
          <w:u w:val="single"/>
        </w:rPr>
      </w:pPr>
      <w:r w:rsidRPr="00F93F87">
        <w:rPr>
          <w:rFonts w:ascii="Times New Roman" w:eastAsia="Calibri" w:hAnsi="Times New Roman" w:cs="Times New Roman"/>
          <w:sz w:val="28"/>
          <w:u w:val="single"/>
        </w:rPr>
        <w:t>Вложения (1):</w:t>
      </w:r>
    </w:p>
    <w:p w:rsidR="00F93F87" w:rsidRPr="00F93F87" w:rsidRDefault="00F93F87" w:rsidP="00F9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58"/>
        </w:tabs>
        <w:spacing w:after="160" w:line="240" w:lineRule="auto"/>
        <w:rPr>
          <w:rFonts w:ascii="Times New Roman" w:eastAsia="Calibri" w:hAnsi="Times New Roman" w:cs="Times New Roman"/>
          <w:sz w:val="28"/>
          <w:lang w:val="en-US"/>
        </w:rPr>
      </w:pPr>
    </w:p>
    <w:p w:rsidR="00F93F87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43346" w:rsidRPr="00F93F87" w:rsidRDefault="00843346" w:rsidP="0084334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Проблемная ситуация 2</w:t>
      </w:r>
    </w:p>
    <w:p w:rsidR="00843346" w:rsidRPr="00F93F87" w:rsidRDefault="00843346" w:rsidP="00843346">
      <w:pPr>
        <w:spacing w:after="16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F87">
        <w:rPr>
          <w:rFonts w:ascii="Times New Roman" w:eastAsia="Calibri" w:hAnsi="Times New Roman" w:cs="Times New Roman"/>
          <w:sz w:val="28"/>
          <w:szCs w:val="28"/>
        </w:rPr>
        <w:t>На данный момент превалирующая часть российского рынка режущих инструментов занята импортной продукцией, поэтому создание конкурентоспособного отечественного качественного режущего инструмента является актуальной задачей. Перед учениками ставится следующее задание: предоставить рекомендации по изготовлению режущего инструмента для резания металлов в заданных режимах. Для этого студенты должны решить несколько сопутствующих вопросов, верные ответы на которые в совокупности будут являться ответом на главное поставленное задание. Суть задания заключается в следующем: студентам предлагается несколько порошков твердых сплавов (карбид вольфрама + кобальт) с различной массовой долей кобальта (3, 5 и 10%). Студентам нужно выбрать правильный состав порошка для того, чтобы в дальнейшем спечь этот порошок и получить образец режущего инструмента, который будет эксплуатироваться при определенных условиях (которые им даны заранее). Помимо выбора оптимального состава порошка из предложенных, студентам необходимо подобрать правильную пресс-форму (тип материала из которого изготовлена пресс-форма), диапазон прикладываемых давлений в единицах измерения «</w:t>
      </w:r>
      <w:proofErr w:type="spellStart"/>
      <w:r w:rsidRPr="00F93F87">
        <w:rPr>
          <w:rFonts w:ascii="Times New Roman" w:eastAsia="Calibri" w:hAnsi="Times New Roman" w:cs="Times New Roman"/>
          <w:sz w:val="28"/>
          <w:szCs w:val="28"/>
        </w:rPr>
        <w:t>килоНьютоны</w:t>
      </w:r>
      <w:proofErr w:type="spellEnd"/>
      <w:r w:rsidRPr="00F93F87">
        <w:rPr>
          <w:rFonts w:ascii="Times New Roman" w:eastAsia="Calibri" w:hAnsi="Times New Roman" w:cs="Times New Roman"/>
          <w:sz w:val="28"/>
          <w:szCs w:val="28"/>
        </w:rPr>
        <w:t xml:space="preserve">», а также прибор, с помощью которого они будут фиксировать температуру. Так как режущий инструмент является прототипом конечного продукта для использования в металлургической промышленности, одно из важнейших требований при выполнении данного задания: конечный продукт должен быть изготовлен с минимальными экономическими затратами, данный факт, при решении поставленной задачи, студенты тоже должны учитывать. Прочитав литературный обзор (который им выдается) в конце занятия ученики должны дать ответ на вопрос: как правильно спечь (подобрать правильный режим спекания и правильные ресурсы) режущий инструмент с заданными свойствами? Основными вопросами, на которые студенты должны дать ответ являются: </w:t>
      </w:r>
    </w:p>
    <w:p w:rsidR="00843346" w:rsidRPr="00F93F87" w:rsidRDefault="00843346" w:rsidP="00843346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F87">
        <w:rPr>
          <w:rFonts w:ascii="Times New Roman" w:eastAsia="Calibri" w:hAnsi="Times New Roman" w:cs="Times New Roman"/>
          <w:sz w:val="28"/>
          <w:szCs w:val="28"/>
        </w:rPr>
        <w:lastRenderedPageBreak/>
        <w:t>Какой состав порошка карбида вольфрама пригодный для изготовления режущего инструмента, производящего резку металла со скоростью подачи около 1000 об</w:t>
      </w:r>
      <w:proofErr w:type="gramStart"/>
      <w:r w:rsidRPr="00F93F8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93F87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F93F87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F93F87">
        <w:rPr>
          <w:rFonts w:ascii="Times New Roman" w:eastAsia="Calibri" w:hAnsi="Times New Roman" w:cs="Times New Roman"/>
          <w:sz w:val="28"/>
          <w:szCs w:val="28"/>
        </w:rPr>
        <w:t>ин и глубиной подачи до 5 мм?</w:t>
      </w:r>
    </w:p>
    <w:p w:rsidR="00843346" w:rsidRPr="00F93F87" w:rsidRDefault="00843346" w:rsidP="00843346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F87">
        <w:rPr>
          <w:rFonts w:ascii="Times New Roman" w:eastAsia="Calibri" w:hAnsi="Times New Roman" w:cs="Times New Roman"/>
          <w:sz w:val="28"/>
          <w:szCs w:val="28"/>
        </w:rPr>
        <w:t>Какой диапазон конечных температур спекания будет у выбранного порошка?</w:t>
      </w:r>
    </w:p>
    <w:p w:rsidR="00843346" w:rsidRPr="00F93F87" w:rsidRDefault="00843346" w:rsidP="00843346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F87">
        <w:rPr>
          <w:rFonts w:ascii="Times New Roman" w:eastAsia="Calibri" w:hAnsi="Times New Roman" w:cs="Times New Roman"/>
          <w:sz w:val="28"/>
          <w:szCs w:val="28"/>
        </w:rPr>
        <w:t xml:space="preserve">Какую необходимо приложить силу к порошку в процессе спекания, если требуемое давление равняется 70 </w:t>
      </w:r>
      <w:proofErr w:type="spellStart"/>
      <w:r w:rsidRPr="00F93F87">
        <w:rPr>
          <w:rFonts w:ascii="Times New Roman" w:eastAsia="Calibri" w:hAnsi="Times New Roman" w:cs="Times New Roman"/>
          <w:sz w:val="28"/>
          <w:szCs w:val="28"/>
        </w:rPr>
        <w:t>мегапаскалей</w:t>
      </w:r>
      <w:proofErr w:type="spellEnd"/>
      <w:r w:rsidRPr="00F93F87">
        <w:rPr>
          <w:rFonts w:ascii="Times New Roman" w:eastAsia="Calibri" w:hAnsi="Times New Roman" w:cs="Times New Roman"/>
          <w:sz w:val="28"/>
          <w:szCs w:val="28"/>
        </w:rPr>
        <w:t xml:space="preserve"> (МПа)?</w:t>
      </w:r>
    </w:p>
    <w:p w:rsidR="00843346" w:rsidRPr="00F93F87" w:rsidRDefault="00843346" w:rsidP="00843346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F87">
        <w:rPr>
          <w:rFonts w:ascii="Times New Roman" w:eastAsia="Calibri" w:hAnsi="Times New Roman" w:cs="Times New Roman"/>
          <w:sz w:val="28"/>
          <w:szCs w:val="28"/>
        </w:rPr>
        <w:t>Какой материал пресс-формы, в которую в дальнейшем будет засыпан порошок и спечен, необходимо выбрать?</w:t>
      </w:r>
    </w:p>
    <w:p w:rsidR="00843346" w:rsidRPr="00F93F87" w:rsidRDefault="00843346" w:rsidP="00843346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F87">
        <w:rPr>
          <w:rFonts w:ascii="Times New Roman" w:eastAsia="Calibri" w:hAnsi="Times New Roman" w:cs="Times New Roman"/>
          <w:sz w:val="28"/>
          <w:szCs w:val="28"/>
        </w:rPr>
        <w:t>С помощью какого прибора необходимо производить измерение температуры?</w:t>
      </w:r>
    </w:p>
    <w:p w:rsidR="00843346" w:rsidRPr="00F93F87" w:rsidRDefault="00843346" w:rsidP="00843346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3346">
        <w:rPr>
          <w:rFonts w:ascii="Times New Roman" w:eastAsia="Calibri" w:hAnsi="Times New Roman" w:cs="Times New Roman"/>
          <w:i/>
          <w:sz w:val="28"/>
          <w:szCs w:val="28"/>
        </w:rPr>
        <w:t>Дополнительный вопрос.</w:t>
      </w:r>
      <w:r w:rsidRPr="00F93F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93F87">
        <w:rPr>
          <w:rFonts w:ascii="Times New Roman" w:eastAsia="Calibri" w:hAnsi="Times New Roman" w:cs="Times New Roman"/>
          <w:sz w:val="28"/>
          <w:szCs w:val="28"/>
        </w:rPr>
        <w:t xml:space="preserve">Данный вопрос задается </w:t>
      </w:r>
      <w:r w:rsidRPr="00F93F87">
        <w:rPr>
          <w:rFonts w:ascii="Times New Roman" w:eastAsia="Calibri" w:hAnsi="Times New Roman" w:cs="Times New Roman"/>
          <w:i/>
          <w:sz w:val="28"/>
          <w:szCs w:val="28"/>
        </w:rPr>
        <w:t>только в том случае</w:t>
      </w:r>
      <w:r w:rsidRPr="00F93F87">
        <w:rPr>
          <w:rFonts w:ascii="Times New Roman" w:eastAsia="Calibri" w:hAnsi="Times New Roman" w:cs="Times New Roman"/>
          <w:sz w:val="28"/>
          <w:szCs w:val="28"/>
        </w:rPr>
        <w:t xml:space="preserve">, если были даны правильные ответы на все предыдущие вопросы. </w:t>
      </w:r>
      <w:proofErr w:type="gramStart"/>
      <w:r w:rsidRPr="00F93F87">
        <w:rPr>
          <w:rFonts w:ascii="Times New Roman" w:eastAsia="Calibri" w:hAnsi="Times New Roman" w:cs="Times New Roman"/>
          <w:sz w:val="28"/>
          <w:szCs w:val="28"/>
        </w:rPr>
        <w:t>Возможно</w:t>
      </w:r>
      <w:proofErr w:type="gramEnd"/>
      <w:r w:rsidRPr="00F93F87">
        <w:rPr>
          <w:rFonts w:ascii="Times New Roman" w:eastAsia="Calibri" w:hAnsi="Times New Roman" w:cs="Times New Roman"/>
          <w:sz w:val="28"/>
          <w:szCs w:val="28"/>
        </w:rPr>
        <w:t xml:space="preserve"> ли изготовить режущий инструмент в пресс-форме из другого материала? Если да, </w:t>
      </w:r>
      <w:proofErr w:type="gramStart"/>
      <w:r w:rsidRPr="00F93F87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F93F87">
        <w:rPr>
          <w:rFonts w:ascii="Times New Roman" w:eastAsia="Calibri" w:hAnsi="Times New Roman" w:cs="Times New Roman"/>
          <w:sz w:val="28"/>
          <w:szCs w:val="28"/>
        </w:rPr>
        <w:t xml:space="preserve"> при каких условиях?</w:t>
      </w:r>
    </w:p>
    <w:p w:rsidR="00843346" w:rsidRDefault="00843346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43346" w:rsidRDefault="00843346" w:rsidP="00843346">
      <w:pPr>
        <w:tabs>
          <w:tab w:val="left" w:pos="2758"/>
        </w:tabs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разработки и оформления </w:t>
      </w:r>
    </w:p>
    <w:p w:rsidR="00843346" w:rsidRPr="00843346" w:rsidRDefault="00843346" w:rsidP="00843346">
      <w:pPr>
        <w:tabs>
          <w:tab w:val="left" w:pos="2758"/>
        </w:tabs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5</w:t>
      </w:r>
      <w:bookmarkStart w:id="0" w:name="_GoBack"/>
      <w:bookmarkEnd w:id="0"/>
      <w:r w:rsidRPr="008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433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84334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93F87" w:rsidRPr="00F93F87" w:rsidRDefault="00F93F87" w:rsidP="00843346">
      <w:pPr>
        <w:tabs>
          <w:tab w:val="left" w:pos="2758"/>
        </w:tabs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93F87">
        <w:rPr>
          <w:rFonts w:ascii="Times New Roman" w:eastAsia="Calibri" w:hAnsi="Times New Roman" w:cs="Times New Roman"/>
          <w:b/>
          <w:sz w:val="28"/>
        </w:rPr>
        <w:t>Методические рекомендации по работе с кейсом</w:t>
      </w:r>
    </w:p>
    <w:p w:rsidR="00F93F87" w:rsidRPr="00F93F87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 xml:space="preserve">Задание рекомендуется выполнять в 2 этапа. </w:t>
      </w:r>
    </w:p>
    <w:p w:rsidR="00F93F87" w:rsidRPr="00F93F87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 xml:space="preserve">На первом этапе каждый обучающийся в течение 30–40 минут работает с кейсом индивидуально. Это необходимо для ознакомления с достаточно объемной информацией (в </w:t>
      </w:r>
      <w:proofErr w:type="spellStart"/>
      <w:r w:rsidRPr="00F93F87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F93F87">
        <w:rPr>
          <w:rFonts w:ascii="Times New Roman" w:eastAsia="Calibri" w:hAnsi="Times New Roman" w:cs="Times New Roman"/>
          <w:sz w:val="28"/>
        </w:rPr>
        <w:t>. с рекомендуемой литературой, если необходимы пояснения), выделения необходимых данных, а также выдвижения собственных технически обоснованных предположений и формирования идей по возможному решению кейса.</w:t>
      </w:r>
    </w:p>
    <w:p w:rsidR="00F93F87" w:rsidRPr="00F93F87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 xml:space="preserve">По истечении отведенного времени студенты по желанию сдают индивидуальные решения кейса преподавателю. Если кто-то из </w:t>
      </w:r>
      <w:proofErr w:type="gramStart"/>
      <w:r w:rsidRPr="00F93F87">
        <w:rPr>
          <w:rFonts w:ascii="Times New Roman" w:eastAsia="Calibri" w:hAnsi="Times New Roman" w:cs="Times New Roman"/>
          <w:sz w:val="28"/>
        </w:rPr>
        <w:t>сдавших</w:t>
      </w:r>
      <w:proofErr w:type="gramEnd"/>
      <w:r w:rsidRPr="00F93F87">
        <w:rPr>
          <w:rFonts w:ascii="Times New Roman" w:eastAsia="Calibri" w:hAnsi="Times New Roman" w:cs="Times New Roman"/>
          <w:sz w:val="28"/>
        </w:rPr>
        <w:t xml:space="preserve"> успешно решил кейс уже на индивидуальном этапе, он получит дополнительные баллы при итоговой оценке. Однако</w:t>
      </w:r>
      <w:proofErr w:type="gramStart"/>
      <w:r w:rsidRPr="00F93F87">
        <w:rPr>
          <w:rFonts w:ascii="Times New Roman" w:eastAsia="Calibri" w:hAnsi="Times New Roman" w:cs="Times New Roman"/>
          <w:sz w:val="28"/>
        </w:rPr>
        <w:t>,</w:t>
      </w:r>
      <w:proofErr w:type="gramEnd"/>
      <w:r w:rsidRPr="00F93F87">
        <w:rPr>
          <w:rFonts w:ascii="Times New Roman" w:eastAsia="Calibri" w:hAnsi="Times New Roman" w:cs="Times New Roman"/>
          <w:sz w:val="28"/>
        </w:rPr>
        <w:t xml:space="preserve"> на данном этапе преподаватель не озвучивает никаких комментариев касательно верности/неверности полученных решений.</w:t>
      </w:r>
    </w:p>
    <w:p w:rsidR="00F93F87" w:rsidRPr="00F93F87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Затем рекомендуется сформировать группы из 3–5 студентов для совместного обсуждения идей по решению кейса. Далее по истечении 50–60 минут каждая группа обучающихся публично представляет свой вариант решения проблемы с обоснованием выбранного решения.</w:t>
      </w:r>
    </w:p>
    <w:p w:rsidR="00F93F87" w:rsidRPr="00F93F87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 xml:space="preserve">Итого на проведение занятия отводится ~3 </w:t>
      </w:r>
      <w:proofErr w:type="gramStart"/>
      <w:r w:rsidRPr="00F93F87">
        <w:rPr>
          <w:rFonts w:ascii="Times New Roman" w:eastAsia="Calibri" w:hAnsi="Times New Roman" w:cs="Times New Roman"/>
          <w:sz w:val="28"/>
        </w:rPr>
        <w:t>академических</w:t>
      </w:r>
      <w:proofErr w:type="gramEnd"/>
      <w:r w:rsidRPr="00F93F87">
        <w:rPr>
          <w:rFonts w:ascii="Times New Roman" w:eastAsia="Calibri" w:hAnsi="Times New Roman" w:cs="Times New Roman"/>
          <w:sz w:val="28"/>
        </w:rPr>
        <w:t xml:space="preserve"> часа:</w:t>
      </w:r>
    </w:p>
    <w:p w:rsidR="00F93F87" w:rsidRPr="00F93F87" w:rsidRDefault="00F93F87" w:rsidP="00F93F87">
      <w:pPr>
        <w:numPr>
          <w:ilvl w:val="0"/>
          <w:numId w:val="15"/>
        </w:numPr>
        <w:tabs>
          <w:tab w:val="left" w:pos="2758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 xml:space="preserve">0.5 часа на вводный брифинг по технологии </w:t>
      </w:r>
      <w:r w:rsidRPr="00F93F87">
        <w:rPr>
          <w:rFonts w:ascii="Times New Roman" w:eastAsia="Calibri" w:hAnsi="Times New Roman" w:cs="Times New Roman"/>
          <w:sz w:val="28"/>
          <w:lang w:val="en-US"/>
        </w:rPr>
        <w:t>case</w:t>
      </w:r>
      <w:r w:rsidRPr="00F93F87">
        <w:rPr>
          <w:rFonts w:ascii="Times New Roman" w:eastAsia="Calibri" w:hAnsi="Times New Roman" w:cs="Times New Roman"/>
          <w:sz w:val="28"/>
        </w:rPr>
        <w:t xml:space="preserve"> </w:t>
      </w:r>
      <w:r w:rsidRPr="00F93F87">
        <w:rPr>
          <w:rFonts w:ascii="Times New Roman" w:eastAsia="Calibri" w:hAnsi="Times New Roman" w:cs="Times New Roman"/>
          <w:sz w:val="28"/>
          <w:lang w:val="en-US"/>
        </w:rPr>
        <w:t>study</w:t>
      </w:r>
      <w:r w:rsidRPr="00F93F87">
        <w:rPr>
          <w:rFonts w:ascii="Times New Roman" w:eastAsia="Calibri" w:hAnsi="Times New Roman" w:cs="Times New Roman"/>
          <w:sz w:val="28"/>
        </w:rPr>
        <w:t xml:space="preserve"> от преподавателя</w:t>
      </w:r>
    </w:p>
    <w:p w:rsidR="00F93F87" w:rsidRPr="00F93F87" w:rsidRDefault="00F93F87" w:rsidP="00F93F87">
      <w:pPr>
        <w:numPr>
          <w:ilvl w:val="0"/>
          <w:numId w:val="15"/>
        </w:numPr>
        <w:tabs>
          <w:tab w:val="left" w:pos="2758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 xml:space="preserve">0.75 часа на индивидуальную работу </w:t>
      </w:r>
      <w:proofErr w:type="gramStart"/>
      <w:r w:rsidRPr="00F93F87">
        <w:rPr>
          <w:rFonts w:ascii="Times New Roman" w:eastAsia="Calibri" w:hAnsi="Times New Roman" w:cs="Times New Roman"/>
          <w:sz w:val="28"/>
        </w:rPr>
        <w:t>обучающихся</w:t>
      </w:r>
      <w:proofErr w:type="gramEnd"/>
    </w:p>
    <w:p w:rsidR="00F93F87" w:rsidRPr="00F93F87" w:rsidRDefault="00F93F87" w:rsidP="00F93F87">
      <w:pPr>
        <w:numPr>
          <w:ilvl w:val="0"/>
          <w:numId w:val="15"/>
        </w:numPr>
        <w:tabs>
          <w:tab w:val="left" w:pos="2758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lastRenderedPageBreak/>
        <w:t xml:space="preserve">1.25 часа на групповую работу </w:t>
      </w:r>
      <w:proofErr w:type="gramStart"/>
      <w:r w:rsidRPr="00F93F87">
        <w:rPr>
          <w:rFonts w:ascii="Times New Roman" w:eastAsia="Calibri" w:hAnsi="Times New Roman" w:cs="Times New Roman"/>
          <w:sz w:val="28"/>
        </w:rPr>
        <w:t>обучающихся</w:t>
      </w:r>
      <w:proofErr w:type="gramEnd"/>
    </w:p>
    <w:p w:rsidR="00F93F87" w:rsidRPr="00F93F87" w:rsidRDefault="00F93F87" w:rsidP="00F93F87">
      <w:pPr>
        <w:numPr>
          <w:ilvl w:val="0"/>
          <w:numId w:val="15"/>
        </w:numPr>
        <w:tabs>
          <w:tab w:val="left" w:pos="2758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0.5 часа на представление группами результатов и подведение итогов</w:t>
      </w:r>
    </w:p>
    <w:p w:rsidR="00F93F87" w:rsidRPr="00F93F87" w:rsidRDefault="00F93F87" w:rsidP="00F93F87">
      <w:pPr>
        <w:tabs>
          <w:tab w:val="left" w:pos="2758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Аудитория должна быть оборудована компьютерами (либо студенты могут использовать свои ноутбуки/смартфоны) для доступа к части рекомендуемой литературы, а также для поиска дополнительной информации.</w:t>
      </w:r>
    </w:p>
    <w:p w:rsidR="00F93F87" w:rsidRPr="00F93F87" w:rsidRDefault="00F93F87" w:rsidP="00F93F87">
      <w:pPr>
        <w:tabs>
          <w:tab w:val="left" w:pos="2758"/>
        </w:tabs>
        <w:spacing w:after="160" w:line="240" w:lineRule="auto"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Список рекомендуемой литературы:</w:t>
      </w:r>
    </w:p>
    <w:p w:rsidR="00F93F87" w:rsidRPr="00F93F87" w:rsidRDefault="00F93F87" w:rsidP="00F93F87">
      <w:pPr>
        <w:numPr>
          <w:ilvl w:val="0"/>
          <w:numId w:val="14"/>
        </w:numPr>
        <w:tabs>
          <w:tab w:val="left" w:pos="2758"/>
        </w:tabs>
        <w:spacing w:after="16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 xml:space="preserve">Ермолаев В.Т., </w:t>
      </w:r>
      <w:proofErr w:type="spellStart"/>
      <w:r w:rsidRPr="00F93F87">
        <w:rPr>
          <w:rFonts w:ascii="Times New Roman" w:eastAsia="Calibri" w:hAnsi="Times New Roman" w:cs="Times New Roman"/>
          <w:sz w:val="28"/>
        </w:rPr>
        <w:t>Флаксман</w:t>
      </w:r>
      <w:proofErr w:type="spellEnd"/>
      <w:r w:rsidRPr="00F93F87">
        <w:rPr>
          <w:rFonts w:ascii="Times New Roman" w:eastAsia="Calibri" w:hAnsi="Times New Roman" w:cs="Times New Roman"/>
          <w:sz w:val="28"/>
        </w:rPr>
        <w:t xml:space="preserve"> А.Г. Теоретические основы обработки сигналов в системах мобильной радиосвязи – Нижний Новгород: ННГУ, 2010</w:t>
      </w:r>
    </w:p>
    <w:p w:rsidR="00F93F87" w:rsidRPr="00F93F87" w:rsidRDefault="00F93F87" w:rsidP="00F93F87">
      <w:pPr>
        <w:numPr>
          <w:ilvl w:val="0"/>
          <w:numId w:val="14"/>
        </w:numPr>
        <w:tabs>
          <w:tab w:val="left" w:pos="2758"/>
        </w:tabs>
        <w:spacing w:after="16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lang w:val="en-US"/>
        </w:rPr>
      </w:pPr>
      <w:proofErr w:type="spellStart"/>
      <w:r w:rsidRPr="00F93F87">
        <w:rPr>
          <w:rFonts w:ascii="Times New Roman" w:eastAsia="Calibri" w:hAnsi="Times New Roman" w:cs="Times New Roman"/>
          <w:sz w:val="28"/>
          <w:lang w:val="en-US"/>
        </w:rPr>
        <w:t>Friis</w:t>
      </w:r>
      <w:proofErr w:type="spellEnd"/>
      <w:r w:rsidRPr="00F93F87">
        <w:rPr>
          <w:rFonts w:ascii="Times New Roman" w:eastAsia="Calibri" w:hAnsi="Times New Roman" w:cs="Times New Roman"/>
          <w:sz w:val="28"/>
          <w:lang w:val="en-US"/>
        </w:rPr>
        <w:t xml:space="preserve"> H.T. A Note on a Simple Transmission Formula // Proceedings of the IRE. – 1946. – </w:t>
      </w:r>
      <w:r w:rsidRPr="00F93F87">
        <w:rPr>
          <w:rFonts w:ascii="Times New Roman" w:eastAsia="Calibri" w:hAnsi="Times New Roman" w:cs="Times New Roman"/>
          <w:sz w:val="28"/>
        </w:rPr>
        <w:t>Май</w:t>
      </w:r>
      <w:r w:rsidRPr="00F93F87">
        <w:rPr>
          <w:rFonts w:ascii="Times New Roman" w:eastAsia="Calibri" w:hAnsi="Times New Roman" w:cs="Times New Roman"/>
          <w:sz w:val="28"/>
          <w:lang w:val="en-US"/>
        </w:rPr>
        <w:t xml:space="preserve"> – </w:t>
      </w:r>
      <w:r w:rsidRPr="00F93F87">
        <w:rPr>
          <w:rFonts w:ascii="Times New Roman" w:eastAsia="Calibri" w:hAnsi="Times New Roman" w:cs="Times New Roman"/>
          <w:sz w:val="28"/>
        </w:rPr>
        <w:t>Т</w:t>
      </w:r>
      <w:r w:rsidRPr="00F93F87">
        <w:rPr>
          <w:rFonts w:ascii="Times New Roman" w:eastAsia="Calibri" w:hAnsi="Times New Roman" w:cs="Times New Roman"/>
          <w:sz w:val="28"/>
          <w:lang w:val="en-US"/>
        </w:rPr>
        <w:t xml:space="preserve">. 34, </w:t>
      </w:r>
      <w:r w:rsidRPr="00F93F87">
        <w:rPr>
          <w:rFonts w:ascii="Times New Roman" w:eastAsia="Calibri" w:hAnsi="Times New Roman" w:cs="Times New Roman"/>
          <w:sz w:val="28"/>
        </w:rPr>
        <w:t>С</w:t>
      </w:r>
      <w:r w:rsidRPr="00F93F87">
        <w:rPr>
          <w:rFonts w:ascii="Times New Roman" w:eastAsia="Calibri" w:hAnsi="Times New Roman" w:cs="Times New Roman"/>
          <w:sz w:val="28"/>
          <w:lang w:val="en-US"/>
        </w:rPr>
        <w:t>. 254–256</w:t>
      </w:r>
    </w:p>
    <w:p w:rsidR="00F93F87" w:rsidRPr="00F93F87" w:rsidRDefault="00F93F87" w:rsidP="00F93F87">
      <w:pPr>
        <w:numPr>
          <w:ilvl w:val="0"/>
          <w:numId w:val="14"/>
        </w:numPr>
        <w:tabs>
          <w:tab w:val="left" w:pos="2758"/>
        </w:tabs>
        <w:spacing w:after="16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</w:rPr>
      </w:pPr>
      <w:r w:rsidRPr="00F93F87">
        <w:rPr>
          <w:rFonts w:ascii="Times New Roman" w:eastAsia="Calibri" w:hAnsi="Times New Roman" w:cs="Times New Roman"/>
          <w:sz w:val="28"/>
        </w:rPr>
        <w:t>Обзор антенн для систем мобильной связи. С. 14, http://www.pitri</w:t>
      </w:r>
      <w:r w:rsidRPr="00F93F87">
        <w:rPr>
          <w:rFonts w:ascii="Times New Roman" w:eastAsia="Calibri" w:hAnsi="Times New Roman" w:cs="Times New Roman"/>
          <w:sz w:val="28"/>
        </w:rPr>
        <w:noBreakHyphen/>
        <w:t>tv.ru/pdf/Obzor_antenn.pdf</w:t>
      </w:r>
    </w:p>
    <w:p w:rsidR="00F93F87" w:rsidRPr="00F93F87" w:rsidRDefault="00F93F87" w:rsidP="00F93F87">
      <w:pPr>
        <w:numPr>
          <w:ilvl w:val="0"/>
          <w:numId w:val="14"/>
        </w:numPr>
        <w:tabs>
          <w:tab w:val="left" w:pos="2758"/>
        </w:tabs>
        <w:spacing w:after="160" w:line="240" w:lineRule="auto"/>
        <w:ind w:left="357" w:hanging="357"/>
        <w:rPr>
          <w:rFonts w:ascii="Times New Roman" w:eastAsia="Calibri" w:hAnsi="Times New Roman" w:cs="Times New Roman"/>
          <w:sz w:val="28"/>
          <w:lang w:val="en-US"/>
        </w:rPr>
      </w:pPr>
      <w:r w:rsidRPr="00F93F87">
        <w:rPr>
          <w:rFonts w:ascii="Times New Roman" w:eastAsia="Calibri" w:hAnsi="Times New Roman" w:cs="Times New Roman"/>
          <w:sz w:val="28"/>
          <w:lang w:val="en-US"/>
        </w:rPr>
        <w:t>3GPP TS 36.101, V16.3.0. Evolved Universal Terrestrial Radio Access (E</w:t>
      </w:r>
      <w:r w:rsidRPr="00F93F87">
        <w:rPr>
          <w:rFonts w:ascii="Times New Roman" w:eastAsia="Calibri" w:hAnsi="Times New Roman" w:cs="Times New Roman"/>
          <w:sz w:val="28"/>
          <w:lang w:val="en-US"/>
        </w:rPr>
        <w:noBreakHyphen/>
        <w:t>UTRA); User Equipment (UE) radio transmission and reception – ETSI, 2019. – C. 43</w:t>
      </w:r>
    </w:p>
    <w:p w:rsidR="00F93F87" w:rsidRPr="00C107EB" w:rsidRDefault="00F93F87" w:rsidP="00F93F87">
      <w:pPr>
        <w:jc w:val="center"/>
        <w:rPr>
          <w:rFonts w:ascii="Times New Roman" w:hAnsi="Times New Roman" w:cs="Times New Roman"/>
          <w:b/>
          <w:color w:val="FF0000"/>
          <w:lang w:val="en-US"/>
        </w:rPr>
      </w:pPr>
    </w:p>
    <w:sectPr w:rsidR="00F93F87" w:rsidRPr="00C1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FAC"/>
    <w:multiLevelType w:val="hybridMultilevel"/>
    <w:tmpl w:val="180E584C"/>
    <w:lvl w:ilvl="0" w:tplc="FE18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A50CF3"/>
    <w:multiLevelType w:val="hybridMultilevel"/>
    <w:tmpl w:val="212C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4846"/>
    <w:multiLevelType w:val="hybridMultilevel"/>
    <w:tmpl w:val="8E445E42"/>
    <w:lvl w:ilvl="0" w:tplc="8F6829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2D19"/>
    <w:multiLevelType w:val="hybridMultilevel"/>
    <w:tmpl w:val="D9D09820"/>
    <w:lvl w:ilvl="0" w:tplc="40F6B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65807"/>
    <w:multiLevelType w:val="hybridMultilevel"/>
    <w:tmpl w:val="E2C89C9A"/>
    <w:lvl w:ilvl="0" w:tplc="40F6B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6E7D48"/>
    <w:multiLevelType w:val="hybridMultilevel"/>
    <w:tmpl w:val="FE98B948"/>
    <w:lvl w:ilvl="0" w:tplc="821A8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CE5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6CE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CF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26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04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0B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A5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E7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57429"/>
    <w:multiLevelType w:val="hybridMultilevel"/>
    <w:tmpl w:val="2316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C30CF"/>
    <w:multiLevelType w:val="hybridMultilevel"/>
    <w:tmpl w:val="467A2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C50E3"/>
    <w:multiLevelType w:val="hybridMultilevel"/>
    <w:tmpl w:val="A78C40CA"/>
    <w:lvl w:ilvl="0" w:tplc="142C626C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2A0C9A2A">
      <w:start w:val="1"/>
      <w:numFmt w:val="bullet"/>
      <w:lvlText w:val="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A6A45DEA">
      <w:start w:val="1"/>
      <w:numFmt w:val="bullet"/>
      <w:lvlText w:val="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77A44E66">
      <w:start w:val="1"/>
      <w:numFmt w:val="bullet"/>
      <w:lvlText w:val="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0078468A">
      <w:start w:val="1"/>
      <w:numFmt w:val="bullet"/>
      <w:lvlText w:val="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76BEC3AC">
      <w:start w:val="1"/>
      <w:numFmt w:val="bullet"/>
      <w:lvlText w:val="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1602C198">
      <w:start w:val="1"/>
      <w:numFmt w:val="bullet"/>
      <w:lvlText w:val="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8CE81C1E">
      <w:start w:val="1"/>
      <w:numFmt w:val="bullet"/>
      <w:lvlText w:val="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FD7076C6">
      <w:start w:val="1"/>
      <w:numFmt w:val="bullet"/>
      <w:lvlText w:val="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9">
    <w:nsid w:val="2F8963CE"/>
    <w:multiLevelType w:val="hybridMultilevel"/>
    <w:tmpl w:val="218E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41093"/>
    <w:multiLevelType w:val="hybridMultilevel"/>
    <w:tmpl w:val="1416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6269F"/>
    <w:multiLevelType w:val="hybridMultilevel"/>
    <w:tmpl w:val="6D12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C5655"/>
    <w:multiLevelType w:val="hybridMultilevel"/>
    <w:tmpl w:val="69EE2A5C"/>
    <w:lvl w:ilvl="0" w:tplc="8E68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E7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0E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68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C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C5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0D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E0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E2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2E18EB"/>
    <w:multiLevelType w:val="hybridMultilevel"/>
    <w:tmpl w:val="306275DE"/>
    <w:lvl w:ilvl="0" w:tplc="228E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CF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05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26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9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E0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2B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EB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86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31CA9"/>
    <w:multiLevelType w:val="hybridMultilevel"/>
    <w:tmpl w:val="5498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C7E05"/>
    <w:multiLevelType w:val="hybridMultilevel"/>
    <w:tmpl w:val="A39037BC"/>
    <w:lvl w:ilvl="0" w:tplc="DC58B3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641E4"/>
    <w:multiLevelType w:val="hybridMultilevel"/>
    <w:tmpl w:val="5C6AA2C4"/>
    <w:lvl w:ilvl="0" w:tplc="40F6B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1972B1"/>
    <w:multiLevelType w:val="hybridMultilevel"/>
    <w:tmpl w:val="8F4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C564C"/>
    <w:multiLevelType w:val="hybridMultilevel"/>
    <w:tmpl w:val="E8221C4C"/>
    <w:lvl w:ilvl="0" w:tplc="0F50B5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FA646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90B2F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2BBC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AC61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623B1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48F73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FCC79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886EC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24F7377"/>
    <w:multiLevelType w:val="hybridMultilevel"/>
    <w:tmpl w:val="B5D4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60E6"/>
    <w:multiLevelType w:val="hybridMultilevel"/>
    <w:tmpl w:val="4BF6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F77D0"/>
    <w:multiLevelType w:val="hybridMultilevel"/>
    <w:tmpl w:val="566AA17A"/>
    <w:lvl w:ilvl="0" w:tplc="40F6B2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E727598"/>
    <w:multiLevelType w:val="hybridMultilevel"/>
    <w:tmpl w:val="213E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32461"/>
    <w:multiLevelType w:val="hybridMultilevel"/>
    <w:tmpl w:val="A05E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62DEA"/>
    <w:multiLevelType w:val="hybridMultilevel"/>
    <w:tmpl w:val="65A6FA3C"/>
    <w:lvl w:ilvl="0" w:tplc="8FD0C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52D7A"/>
    <w:multiLevelType w:val="hybridMultilevel"/>
    <w:tmpl w:val="D174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1"/>
  </w:num>
  <w:num w:numId="9">
    <w:abstractNumId w:val="16"/>
  </w:num>
  <w:num w:numId="10">
    <w:abstractNumId w:val="3"/>
  </w:num>
  <w:num w:numId="11">
    <w:abstractNumId w:val="22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6"/>
  </w:num>
  <w:num w:numId="17">
    <w:abstractNumId w:val="9"/>
  </w:num>
  <w:num w:numId="18">
    <w:abstractNumId w:val="19"/>
  </w:num>
  <w:num w:numId="19">
    <w:abstractNumId w:val="20"/>
  </w:num>
  <w:num w:numId="20">
    <w:abstractNumId w:val="15"/>
  </w:num>
  <w:num w:numId="21">
    <w:abstractNumId w:val="24"/>
  </w:num>
  <w:num w:numId="22">
    <w:abstractNumId w:val="5"/>
  </w:num>
  <w:num w:numId="23">
    <w:abstractNumId w:val="12"/>
  </w:num>
  <w:num w:numId="24">
    <w:abstractNumId w:val="23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46"/>
    <w:rsid w:val="000E09E2"/>
    <w:rsid w:val="001564D3"/>
    <w:rsid w:val="001F029C"/>
    <w:rsid w:val="00491363"/>
    <w:rsid w:val="005934D0"/>
    <w:rsid w:val="0060650E"/>
    <w:rsid w:val="00633772"/>
    <w:rsid w:val="00683F59"/>
    <w:rsid w:val="006B6146"/>
    <w:rsid w:val="007F0F01"/>
    <w:rsid w:val="00843346"/>
    <w:rsid w:val="008734D7"/>
    <w:rsid w:val="008B45DA"/>
    <w:rsid w:val="008F5FD4"/>
    <w:rsid w:val="00961A35"/>
    <w:rsid w:val="00C107EB"/>
    <w:rsid w:val="00E9547E"/>
    <w:rsid w:val="00F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F0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F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80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2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70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77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62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44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68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26226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23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2020-03-16T21:51:00Z</dcterms:created>
  <dcterms:modified xsi:type="dcterms:W3CDTF">2020-10-15T01:50:00Z</dcterms:modified>
</cp:coreProperties>
</file>