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A" w:rsidRPr="00871D04" w:rsidRDefault="00F8770A" w:rsidP="00F8770A">
      <w:pPr>
        <w:jc w:val="right"/>
        <w:rPr>
          <w:b/>
          <w:sz w:val="24"/>
          <w:szCs w:val="24"/>
        </w:rPr>
      </w:pPr>
      <w:r w:rsidRPr="00871D04">
        <w:rPr>
          <w:b/>
          <w:sz w:val="24"/>
          <w:szCs w:val="24"/>
        </w:rPr>
        <w:t>Приложение</w:t>
      </w:r>
    </w:p>
    <w:p w:rsidR="00F8770A" w:rsidRDefault="00F8770A" w:rsidP="00F8770A">
      <w:pPr>
        <w:jc w:val="right"/>
        <w:rPr>
          <w:sz w:val="28"/>
          <w:szCs w:val="28"/>
        </w:rPr>
      </w:pPr>
      <w:r w:rsidRPr="00871D04">
        <w:rPr>
          <w:b/>
          <w:sz w:val="24"/>
          <w:szCs w:val="24"/>
        </w:rPr>
        <w:t>к Рабочей программе дисциплины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Default="00F8770A" w:rsidP="00F8770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 w:rsidR="00F8770A" w:rsidRDefault="00F8770A" w:rsidP="00F8770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им. Н.И. Лобачевского»</w:t>
      </w:r>
    </w:p>
    <w:p w:rsidR="00F8770A" w:rsidRDefault="00F8770A" w:rsidP="00F8770A">
      <w:pPr>
        <w:jc w:val="center"/>
        <w:rPr>
          <w:b/>
          <w:sz w:val="24"/>
          <w:szCs w:val="24"/>
        </w:rPr>
      </w:pPr>
    </w:p>
    <w:p w:rsidR="00F8770A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25DA6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70A" w:rsidRPr="00947B32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:rsidR="00F8770A" w:rsidRDefault="00F8770A" w:rsidP="00F8770A">
      <w:pPr>
        <w:spacing w:line="216" w:lineRule="auto"/>
        <w:jc w:val="center"/>
      </w:pPr>
      <w:r>
        <w:t>(факультет / институт / филиал)</w:t>
      </w:r>
    </w:p>
    <w:p w:rsidR="00F8770A" w:rsidRPr="00132E59" w:rsidRDefault="00F8770A" w:rsidP="00F8770A">
      <w:pPr>
        <w:jc w:val="center"/>
        <w:rPr>
          <w:sz w:val="28"/>
          <w:szCs w:val="28"/>
        </w:rPr>
      </w:pPr>
    </w:p>
    <w:p w:rsidR="00F8770A" w:rsidRPr="00DC4BAE" w:rsidRDefault="00F8770A" w:rsidP="00F8770A">
      <w:pPr>
        <w:jc w:val="right"/>
        <w:rPr>
          <w:bCs/>
          <w:sz w:val="24"/>
          <w:szCs w:val="24"/>
        </w:rPr>
      </w:pPr>
    </w:p>
    <w:p w:rsidR="00F8770A" w:rsidRPr="00DC4BAE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8770A" w:rsidRPr="00DC4BAE" w:rsidTr="00C16C93">
        <w:tc>
          <w:tcPr>
            <w:tcW w:w="5143" w:type="dxa"/>
          </w:tcPr>
          <w:p w:rsidR="00F8770A" w:rsidRPr="00DC4BAE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caps/>
                <w:sz w:val="24"/>
                <w:szCs w:val="24"/>
              </w:rPr>
              <w:t>УтверждЕН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 xml:space="preserve">на заседании </w:t>
            </w:r>
            <w:r w:rsidR="00485AEA">
              <w:rPr>
                <w:sz w:val="24"/>
                <w:szCs w:val="24"/>
              </w:rPr>
              <w:t>Института</w:t>
            </w:r>
            <w:r w:rsidRPr="00DC4BAE">
              <w:rPr>
                <w:sz w:val="24"/>
                <w:szCs w:val="24"/>
              </w:rPr>
              <w:t xml:space="preserve"> 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«___» __________20__ г., протокол №___</w:t>
            </w:r>
          </w:p>
          <w:p w:rsidR="00F8770A" w:rsidRPr="00DC4BAE" w:rsidRDefault="00485AEA" w:rsidP="00C1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______________________</w:t>
            </w:r>
          </w:p>
          <w:p w:rsidR="00F8770A" w:rsidRPr="00DC4BAE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:rsidR="00F8770A" w:rsidRPr="00E54D98" w:rsidRDefault="00F8770A" w:rsidP="00F8770A">
      <w:pPr>
        <w:jc w:val="center"/>
        <w:rPr>
          <w:sz w:val="16"/>
          <w:szCs w:val="16"/>
        </w:rPr>
      </w:pP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ФОНД</w:t>
      </w: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ОЦЕНОЧНЫХ СРЕДСТВ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Pr="00B44AE4" w:rsidRDefault="00F8770A" w:rsidP="00F8770A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AA2405" w:rsidRDefault="00AA2405" w:rsidP="00F8770A">
      <w:pPr>
        <w:jc w:val="center"/>
        <w:rPr>
          <w:sz w:val="28"/>
          <w:szCs w:val="28"/>
          <w:vertAlign w:val="superscript"/>
        </w:rPr>
      </w:pPr>
      <w:r w:rsidRPr="00AA2405">
        <w:rPr>
          <w:b/>
          <w:sz w:val="24"/>
          <w:szCs w:val="24"/>
          <w:lang w:eastAsia="ru-RU"/>
        </w:rPr>
        <w:t>Наукометрия. Оценки результативности научной деятельности</w:t>
      </w:r>
      <w:r w:rsidR="00F8770A">
        <w:rPr>
          <w:sz w:val="28"/>
          <w:szCs w:val="28"/>
          <w:vertAlign w:val="superscript"/>
        </w:rPr>
        <w:t xml:space="preserve"> </w:t>
      </w:r>
    </w:p>
    <w:p w:rsidR="00F8770A" w:rsidRPr="007B6685" w:rsidRDefault="00F8770A" w:rsidP="00F8770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F8770A" w:rsidRDefault="00F8770A" w:rsidP="00F8770A">
      <w:pPr>
        <w:jc w:val="center"/>
      </w:pPr>
    </w:p>
    <w:p w:rsidR="00485AEA" w:rsidRPr="00154D64" w:rsidRDefault="00485AEA" w:rsidP="00485AEA">
      <w:pPr>
        <w:jc w:val="center"/>
        <w:rPr>
          <w:sz w:val="24"/>
          <w:szCs w:val="24"/>
        </w:rPr>
      </w:pPr>
      <w:r w:rsidRPr="00154D64">
        <w:rPr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154D64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EA" w:rsidRPr="00154D64" w:rsidRDefault="00154D64" w:rsidP="00521F98">
            <w:pPr>
              <w:jc w:val="center"/>
              <w:rPr>
                <w:rFonts w:eastAsia="Calibri"/>
                <w:sz w:val="24"/>
                <w:szCs w:val="24"/>
              </w:rPr>
            </w:pPr>
            <w:r w:rsidRPr="00154D64">
              <w:rPr>
                <w:rFonts w:eastAsia="Calibri"/>
                <w:sz w:val="24"/>
                <w:szCs w:val="24"/>
              </w:rPr>
              <w:t>Подготовка кадров высшей квалификации</w:t>
            </w:r>
          </w:p>
        </w:tc>
      </w:tr>
    </w:tbl>
    <w:p w:rsidR="00485AEA" w:rsidRDefault="00485AEA" w:rsidP="00485AEA">
      <w:pPr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Направление подготовки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01.06.01 Математика и механика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03.06.01 Физика и астрономия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04.06.01 Химические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06.06.01 Биологические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09.06.01 Информатика и вычислительная техника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37.06.01 – Психологические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38.06.01 – Экономика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39.06.01 – Социологические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40.06.01 – Юриспруденция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41.06.01 – Политические науки и регионоведение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44.06.01 – Образование и педагогические науки</w:t>
      </w:r>
    </w:p>
    <w:p w:rsidR="00485AEA" w:rsidRDefault="00485AEA" w:rsidP="00485AEA">
      <w:pPr>
        <w:ind w:firstLine="709"/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Квалификация выпускника</w:t>
      </w:r>
    </w:p>
    <w:p w:rsidR="00485AEA" w:rsidRDefault="00485AEA" w:rsidP="00485AEA">
      <w:pPr>
        <w:jc w:val="center"/>
        <w:rPr>
          <w:i/>
          <w:szCs w:val="24"/>
        </w:rPr>
      </w:pPr>
      <w:r w:rsidRPr="0005041C">
        <w:rPr>
          <w:i/>
          <w:szCs w:val="24"/>
        </w:rPr>
        <w:t xml:space="preserve">Исследователь. Преподаватель-исследователь </w:t>
      </w:r>
    </w:p>
    <w:p w:rsidR="00485AEA" w:rsidRPr="0005041C" w:rsidRDefault="00485AEA" w:rsidP="00485AEA">
      <w:pPr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Нижний Новгород</w:t>
      </w:r>
    </w:p>
    <w:p w:rsidR="00AA2405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2017 год</w:t>
      </w:r>
    </w:p>
    <w:p w:rsidR="00AA2405" w:rsidRDefault="00AA240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70A" w:rsidRPr="00FC056B" w:rsidRDefault="00F8770A" w:rsidP="00F8770A">
      <w:pPr>
        <w:ind w:firstLine="708"/>
        <w:jc w:val="both"/>
        <w:rPr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Цель </w:t>
      </w:r>
      <w:r w:rsidRPr="00FC056B">
        <w:rPr>
          <w:b/>
          <w:bCs/>
          <w:i/>
          <w:iCs/>
          <w:sz w:val="24"/>
          <w:szCs w:val="24"/>
        </w:rPr>
        <w:t>фонда оценочных средств.</w:t>
      </w:r>
      <w:r w:rsidRPr="00FC056B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C16C93">
        <w:rPr>
          <w:b/>
          <w:sz w:val="24"/>
          <w:szCs w:val="24"/>
        </w:rPr>
        <w:t>«</w:t>
      </w:r>
      <w:r w:rsidR="00582407" w:rsidRPr="00582407">
        <w:rPr>
          <w:b/>
          <w:iCs/>
          <w:sz w:val="24"/>
          <w:szCs w:val="24"/>
        </w:rPr>
        <w:t>Наукометрия. Оценки результативности научной деятельности</w:t>
      </w:r>
      <w:r w:rsidRPr="00C16C93">
        <w:rPr>
          <w:b/>
          <w:iCs/>
          <w:sz w:val="24"/>
          <w:szCs w:val="24"/>
        </w:rPr>
        <w:t>»</w:t>
      </w:r>
      <w:r w:rsidRPr="00C16C93">
        <w:rPr>
          <w:iCs/>
          <w:sz w:val="24"/>
          <w:szCs w:val="24"/>
        </w:rPr>
        <w:t xml:space="preserve">. </w:t>
      </w:r>
      <w:r w:rsidRPr="00FC056B">
        <w:rPr>
          <w:iCs/>
          <w:sz w:val="24"/>
          <w:szCs w:val="24"/>
        </w:rPr>
        <w:t xml:space="preserve">Перечень видов </w:t>
      </w:r>
      <w:r>
        <w:rPr>
          <w:iCs/>
          <w:sz w:val="24"/>
          <w:szCs w:val="24"/>
        </w:rPr>
        <w:t>оценочных средств соответствует</w:t>
      </w:r>
      <w:r w:rsidRPr="00FC056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</w:t>
      </w:r>
      <w:r w:rsidRPr="00FC056B">
        <w:rPr>
          <w:iCs/>
          <w:sz w:val="24"/>
          <w:szCs w:val="24"/>
        </w:rPr>
        <w:t>абочей программ</w:t>
      </w:r>
      <w:r>
        <w:rPr>
          <w:iCs/>
          <w:sz w:val="24"/>
          <w:szCs w:val="24"/>
        </w:rPr>
        <w:t xml:space="preserve">е </w:t>
      </w:r>
      <w:r w:rsidRPr="00FC056B">
        <w:rPr>
          <w:iCs/>
          <w:sz w:val="24"/>
          <w:szCs w:val="24"/>
        </w:rPr>
        <w:t>дисциплины.</w:t>
      </w:r>
    </w:p>
    <w:p w:rsidR="00C16C93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192724" w:rsidRDefault="00F8770A" w:rsidP="00192724">
      <w:pPr>
        <w:ind w:firstLine="708"/>
        <w:jc w:val="both"/>
        <w:rPr>
          <w:i/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Фонд оценочных сре</w:t>
      </w:r>
      <w:proofErr w:type="gramStart"/>
      <w:r w:rsidRPr="00FC056B">
        <w:rPr>
          <w:b/>
          <w:bCs/>
          <w:i/>
          <w:iCs/>
          <w:sz w:val="24"/>
          <w:szCs w:val="24"/>
        </w:rPr>
        <w:t>дств вкл</w:t>
      </w:r>
      <w:proofErr w:type="gramEnd"/>
      <w:r w:rsidRPr="00FC056B">
        <w:rPr>
          <w:b/>
          <w:bCs/>
          <w:i/>
          <w:iCs/>
          <w:sz w:val="24"/>
          <w:szCs w:val="24"/>
        </w:rPr>
        <w:t>ючает</w:t>
      </w:r>
      <w:r w:rsidRPr="00FC056B">
        <w:rPr>
          <w:sz w:val="24"/>
          <w:szCs w:val="24"/>
        </w:rPr>
        <w:t xml:space="preserve"> контрольные материалы для проведения текущего контроля в форме </w:t>
      </w:r>
      <w:r w:rsidR="00D211C6">
        <w:rPr>
          <w:sz w:val="24"/>
          <w:szCs w:val="24"/>
        </w:rPr>
        <w:t xml:space="preserve">тем </w:t>
      </w:r>
      <w:r w:rsidR="00582407">
        <w:rPr>
          <w:sz w:val="24"/>
          <w:szCs w:val="24"/>
        </w:rPr>
        <w:t>э</w:t>
      </w:r>
      <w:r w:rsidR="00582407" w:rsidRPr="00582407">
        <w:rPr>
          <w:i/>
          <w:iCs/>
          <w:sz w:val="24"/>
          <w:szCs w:val="24"/>
        </w:rPr>
        <w:t>ссе, рефератов</w:t>
      </w:r>
      <w:r w:rsidR="00D83C0D">
        <w:rPr>
          <w:i/>
          <w:sz w:val="24"/>
          <w:szCs w:val="24"/>
        </w:rPr>
        <w:t xml:space="preserve"> </w:t>
      </w:r>
      <w:r w:rsidRPr="00FC056B">
        <w:rPr>
          <w:sz w:val="24"/>
          <w:szCs w:val="24"/>
        </w:rPr>
        <w:t>и промежуточно</w:t>
      </w:r>
      <w:r w:rsidR="00D55CE5">
        <w:rPr>
          <w:sz w:val="24"/>
          <w:szCs w:val="24"/>
        </w:rPr>
        <w:t>й аттестации в форме вопросов</w:t>
      </w:r>
      <w:r w:rsidR="00582407">
        <w:rPr>
          <w:sz w:val="24"/>
          <w:szCs w:val="24"/>
        </w:rPr>
        <w:t xml:space="preserve"> для собеседования</w:t>
      </w:r>
      <w:r w:rsidRPr="00FC056B">
        <w:rPr>
          <w:sz w:val="24"/>
          <w:szCs w:val="24"/>
        </w:rPr>
        <w:t xml:space="preserve"> к </w:t>
      </w:r>
      <w:r w:rsidRPr="00FC056B">
        <w:rPr>
          <w:i/>
          <w:iCs/>
          <w:sz w:val="24"/>
          <w:szCs w:val="24"/>
        </w:rPr>
        <w:t>зачет</w:t>
      </w:r>
      <w:r w:rsidR="00582407">
        <w:rPr>
          <w:i/>
          <w:iCs/>
          <w:sz w:val="24"/>
          <w:szCs w:val="24"/>
        </w:rPr>
        <w:t>у</w:t>
      </w:r>
      <w:r w:rsidR="003F1712">
        <w:rPr>
          <w:sz w:val="24"/>
          <w:szCs w:val="24"/>
        </w:rPr>
        <w:t>.</w:t>
      </w:r>
    </w:p>
    <w:p w:rsidR="00C16C93" w:rsidRDefault="00C16C93" w:rsidP="00F8770A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FC056B" w:rsidRDefault="00F8770A" w:rsidP="00F8770A">
      <w:pPr>
        <w:ind w:firstLine="708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FC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задания </w:t>
      </w:r>
      <w:r w:rsidRPr="00FC056B">
        <w:rPr>
          <w:sz w:val="24"/>
          <w:szCs w:val="24"/>
        </w:rPr>
        <w:t xml:space="preserve">разработаны в соответствии с рабочей программой дисциплины </w:t>
      </w:r>
      <w:r w:rsidRPr="00C16C93">
        <w:rPr>
          <w:b/>
          <w:iCs/>
          <w:sz w:val="24"/>
          <w:szCs w:val="24"/>
        </w:rPr>
        <w:t>«</w:t>
      </w:r>
      <w:r w:rsidR="00582407" w:rsidRPr="00582407">
        <w:rPr>
          <w:b/>
          <w:iCs/>
          <w:sz w:val="24"/>
          <w:szCs w:val="24"/>
        </w:rPr>
        <w:t>Наукометрия. Оценки результативности научной деятельности</w:t>
      </w:r>
      <w:r w:rsidRPr="00C16C93">
        <w:rPr>
          <w:b/>
          <w:iCs/>
          <w:sz w:val="24"/>
          <w:szCs w:val="24"/>
        </w:rPr>
        <w:t>»</w:t>
      </w:r>
      <w:r w:rsidRPr="00FC056B">
        <w:rPr>
          <w:sz w:val="24"/>
          <w:szCs w:val="24"/>
        </w:rPr>
        <w:t xml:space="preserve">. </w:t>
      </w:r>
    </w:p>
    <w:p w:rsidR="00F8770A" w:rsidRPr="00FC056B" w:rsidRDefault="00F8770A" w:rsidP="00F8770A">
      <w:pPr>
        <w:jc w:val="center"/>
        <w:rPr>
          <w:sz w:val="24"/>
          <w:szCs w:val="24"/>
        </w:rPr>
      </w:pPr>
    </w:p>
    <w:p w:rsidR="00F8770A" w:rsidRPr="00FC056B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>Паспорт фонда оценочных средств</w:t>
      </w:r>
    </w:p>
    <w:p w:rsidR="00F8770A" w:rsidRPr="00FC056B" w:rsidRDefault="00F8770A" w:rsidP="00F8770A">
      <w:pPr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</w:t>
      </w:r>
      <w:r w:rsidR="00582407" w:rsidRPr="00582407">
        <w:rPr>
          <w:b/>
          <w:iCs/>
          <w:sz w:val="24"/>
          <w:szCs w:val="24"/>
        </w:rPr>
        <w:t>Наукометрия. Оценки результативности научной деятельности</w:t>
      </w:r>
      <w:r>
        <w:rPr>
          <w:b/>
          <w:sz w:val="24"/>
          <w:szCs w:val="24"/>
        </w:rPr>
        <w:t>»</w:t>
      </w:r>
    </w:p>
    <w:p w:rsidR="005E4744" w:rsidRDefault="00F8770A" w:rsidP="003F1712">
      <w:pPr>
        <w:ind w:left="100"/>
        <w:jc w:val="center"/>
        <w:rPr>
          <w:sz w:val="24"/>
          <w:szCs w:val="24"/>
          <w:vertAlign w:val="superscript"/>
        </w:rPr>
      </w:pPr>
      <w:r w:rsidRPr="00FC056B">
        <w:rPr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83"/>
        <w:gridCol w:w="2410"/>
        <w:gridCol w:w="3409"/>
        <w:gridCol w:w="1943"/>
      </w:tblGrid>
      <w:tr w:rsidR="007459A2" w:rsidRPr="0099118E" w:rsidTr="00582407">
        <w:trPr>
          <w:tblHeader/>
        </w:trPr>
        <w:tc>
          <w:tcPr>
            <w:tcW w:w="275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№ </w:t>
            </w:r>
            <w:proofErr w:type="gramStart"/>
            <w:r w:rsidRPr="0099118E">
              <w:rPr>
                <w:sz w:val="22"/>
                <w:szCs w:val="22"/>
              </w:rPr>
              <w:t>п</w:t>
            </w:r>
            <w:proofErr w:type="gramEnd"/>
            <w:r w:rsidRPr="0099118E">
              <w:rPr>
                <w:sz w:val="22"/>
                <w:szCs w:val="22"/>
              </w:rPr>
              <w:t>/п</w:t>
            </w:r>
          </w:p>
        </w:tc>
        <w:tc>
          <w:tcPr>
            <w:tcW w:w="670" w:type="pct"/>
            <w:vAlign w:val="center"/>
          </w:tcPr>
          <w:p w:rsidR="007459A2" w:rsidRPr="0099118E" w:rsidRDefault="007459A2" w:rsidP="00120E05">
            <w:pPr>
              <w:jc w:val="center"/>
              <w:rPr>
                <w:sz w:val="22"/>
                <w:szCs w:val="22"/>
                <w:lang w:val="en-US"/>
              </w:rPr>
            </w:pPr>
            <w:r w:rsidRPr="0099118E">
              <w:rPr>
                <w:sz w:val="22"/>
                <w:szCs w:val="22"/>
              </w:rPr>
              <w:t xml:space="preserve">Код </w:t>
            </w:r>
            <w:proofErr w:type="gramStart"/>
            <w:r w:rsidRPr="0099118E">
              <w:rPr>
                <w:sz w:val="22"/>
                <w:szCs w:val="22"/>
              </w:rPr>
              <w:t>компе-</w:t>
            </w:r>
            <w:proofErr w:type="spellStart"/>
            <w:r w:rsidRPr="0099118E">
              <w:rPr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1259" w:type="pct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1781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015" w:type="pct"/>
            <w:vAlign w:val="center"/>
          </w:tcPr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Наименование </w:t>
            </w:r>
          </w:p>
          <w:p w:rsidR="007459A2" w:rsidRPr="0099118E" w:rsidRDefault="007459A2" w:rsidP="0099118E">
            <w:pPr>
              <w:jc w:val="center"/>
              <w:rPr>
                <w:sz w:val="22"/>
                <w:szCs w:val="22"/>
              </w:rPr>
            </w:pPr>
            <w:r w:rsidRPr="0099118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306660" w:rsidRPr="00306660" w:rsidTr="00306660">
        <w:trPr>
          <w:trHeight w:val="9001"/>
        </w:trPr>
        <w:tc>
          <w:tcPr>
            <w:tcW w:w="275" w:type="pct"/>
          </w:tcPr>
          <w:p w:rsidR="00306660" w:rsidRPr="00306660" w:rsidRDefault="00306660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670" w:type="pct"/>
            <w:vAlign w:val="center"/>
          </w:tcPr>
          <w:p w:rsidR="00306660" w:rsidRPr="00306660" w:rsidRDefault="00306660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  <w:r w:rsidRPr="00306660">
              <w:rPr>
                <w:b/>
                <w:lang w:eastAsia="ru-RU"/>
              </w:rPr>
              <w:t>УК-1</w:t>
            </w:r>
          </w:p>
        </w:tc>
        <w:tc>
          <w:tcPr>
            <w:tcW w:w="1259" w:type="pct"/>
          </w:tcPr>
          <w:p w:rsidR="00306660" w:rsidRPr="00306660" w:rsidRDefault="00306660" w:rsidP="0099118E">
            <w:pPr>
              <w:pStyle w:val="4"/>
              <w:rPr>
                <w:b w:val="0"/>
                <w:bCs w:val="0"/>
                <w:sz w:val="20"/>
                <w:szCs w:val="20"/>
                <w:lang w:val="ru-RU" w:eastAsia="en-US"/>
              </w:rPr>
            </w:pPr>
            <w:r w:rsidRPr="00306660">
              <w:rPr>
                <w:b w:val="0"/>
                <w:bCs w:val="0"/>
                <w:sz w:val="20"/>
                <w:szCs w:val="20"/>
                <w:lang w:val="ru-RU"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306660" w:rsidRPr="00306660" w:rsidRDefault="00306660" w:rsidP="00E06784"/>
          <w:p w:rsidR="00306660" w:rsidRPr="00306660" w:rsidRDefault="00306660" w:rsidP="00E06784">
            <w:pPr>
              <w:tabs>
                <w:tab w:val="num" w:pos="822"/>
              </w:tabs>
              <w:jc w:val="both"/>
              <w:rPr>
                <w:i/>
                <w:lang w:eastAsia="ru-RU"/>
              </w:rPr>
            </w:pPr>
            <w:r w:rsidRPr="00306660">
              <w:rPr>
                <w:kern w:val="24"/>
                <w:lang w:eastAsia="ru-RU"/>
              </w:rPr>
              <w:t>.</w:t>
            </w:r>
          </w:p>
          <w:p w:rsidR="00306660" w:rsidRPr="00306660" w:rsidRDefault="00306660" w:rsidP="00E06784"/>
        </w:tc>
        <w:tc>
          <w:tcPr>
            <w:tcW w:w="1781" w:type="pct"/>
          </w:tcPr>
          <w:p w:rsidR="00306660" w:rsidRPr="00306660" w:rsidRDefault="00306660" w:rsidP="00306660">
            <w:pPr>
              <w:rPr>
                <w:b/>
                <w:color w:val="000000"/>
                <w:kern w:val="24"/>
              </w:rPr>
            </w:pPr>
            <w:r w:rsidRPr="00306660">
              <w:rPr>
                <w:b/>
                <w:color w:val="000000"/>
                <w:kern w:val="24"/>
              </w:rPr>
              <w:t xml:space="preserve">Знать: </w:t>
            </w:r>
          </w:p>
          <w:p w:rsidR="00306660" w:rsidRPr="00306660" w:rsidRDefault="00306660" w:rsidP="00306660">
            <w:pPr>
              <w:rPr>
                <w:color w:val="000000"/>
                <w:kern w:val="24"/>
              </w:rPr>
            </w:pPr>
            <w:r w:rsidRPr="00306660">
              <w:rPr>
                <w:color w:val="000000"/>
                <w:kern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06660" w:rsidRPr="00306660" w:rsidRDefault="00306660" w:rsidP="00306660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6660">
              <w:rPr>
                <w:b/>
                <w:color w:val="000000"/>
                <w:kern w:val="24"/>
                <w:sz w:val="20"/>
                <w:szCs w:val="20"/>
              </w:rPr>
              <w:t>Уметь:</w:t>
            </w:r>
          </w:p>
          <w:p w:rsidR="00306660" w:rsidRPr="00306660" w:rsidRDefault="00306660" w:rsidP="00306660">
            <w:pPr>
              <w:rPr>
                <w:color w:val="000000"/>
                <w:kern w:val="24"/>
              </w:rPr>
            </w:pPr>
            <w:r w:rsidRPr="00306660">
              <w:rPr>
                <w:color w:val="000000"/>
                <w:kern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306660" w:rsidRPr="00306660" w:rsidRDefault="00306660" w:rsidP="00306660">
            <w:pPr>
              <w:rPr>
                <w:color w:val="000000"/>
                <w:kern w:val="24"/>
              </w:rPr>
            </w:pPr>
            <w:r w:rsidRPr="00306660">
              <w:rPr>
                <w:color w:val="000000"/>
                <w:kern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306660">
              <w:rPr>
                <w:color w:val="000000"/>
                <w:kern w:val="24"/>
              </w:rPr>
              <w:t>операционализации</w:t>
            </w:r>
            <w:proofErr w:type="spellEnd"/>
            <w:r w:rsidRPr="00306660">
              <w:rPr>
                <w:color w:val="000000"/>
                <w:kern w:val="24"/>
              </w:rPr>
              <w:t>, исходя из наличных ресурсов и ограничений реализации этих вариантов</w:t>
            </w:r>
          </w:p>
          <w:p w:rsidR="00306660" w:rsidRPr="00306660" w:rsidRDefault="00306660" w:rsidP="00306660">
            <w:pPr>
              <w:rPr>
                <w:b/>
                <w:color w:val="000000"/>
                <w:kern w:val="24"/>
              </w:rPr>
            </w:pPr>
            <w:r w:rsidRPr="00306660">
              <w:rPr>
                <w:b/>
                <w:color w:val="000000"/>
                <w:kern w:val="24"/>
              </w:rPr>
              <w:t xml:space="preserve">Владеть: </w:t>
            </w:r>
          </w:p>
          <w:p w:rsidR="00306660" w:rsidRPr="00306660" w:rsidRDefault="00306660" w:rsidP="00306660">
            <w:pPr>
              <w:rPr>
                <w:color w:val="000000"/>
                <w:kern w:val="24"/>
              </w:rPr>
            </w:pPr>
            <w:r w:rsidRPr="00306660">
              <w:rPr>
                <w:color w:val="000000"/>
                <w:kern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306660" w:rsidRDefault="00306660" w:rsidP="00306660">
            <w:pPr>
              <w:rPr>
                <w:color w:val="000000"/>
                <w:kern w:val="24"/>
              </w:rPr>
            </w:pPr>
            <w:r w:rsidRPr="00306660">
              <w:rPr>
                <w:color w:val="000000"/>
                <w:kern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306660" w:rsidRPr="00306660" w:rsidRDefault="00306660" w:rsidP="00154D64"/>
        </w:tc>
        <w:tc>
          <w:tcPr>
            <w:tcW w:w="1015" w:type="pct"/>
          </w:tcPr>
          <w:p w:rsidR="00306660" w:rsidRPr="00306660" w:rsidRDefault="00306660" w:rsidP="0099118E">
            <w:r w:rsidRPr="00306660">
              <w:t>Реферат</w:t>
            </w:r>
          </w:p>
          <w:p w:rsidR="00306660" w:rsidRPr="00306660" w:rsidRDefault="00306660" w:rsidP="0099118E">
            <w:r w:rsidRPr="00306660">
              <w:t>Вопросы к зачету</w:t>
            </w:r>
          </w:p>
        </w:tc>
      </w:tr>
      <w:tr w:rsidR="00306660" w:rsidRPr="00306660" w:rsidTr="00306660">
        <w:trPr>
          <w:trHeight w:val="8009"/>
        </w:trPr>
        <w:tc>
          <w:tcPr>
            <w:tcW w:w="275" w:type="pct"/>
          </w:tcPr>
          <w:p w:rsidR="00306660" w:rsidRPr="00306660" w:rsidRDefault="00306660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70" w:type="pct"/>
            <w:vAlign w:val="center"/>
          </w:tcPr>
          <w:p w:rsidR="00306660" w:rsidRPr="00306660" w:rsidRDefault="00306660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</w:rPr>
            </w:pPr>
            <w:r w:rsidRPr="00306660">
              <w:rPr>
                <w:b/>
                <w:lang w:eastAsia="ru-RU"/>
              </w:rPr>
              <w:t>УК-5(6)</w:t>
            </w:r>
          </w:p>
        </w:tc>
        <w:tc>
          <w:tcPr>
            <w:tcW w:w="1259" w:type="pct"/>
          </w:tcPr>
          <w:p w:rsidR="00306660" w:rsidRPr="00306660" w:rsidRDefault="00306660" w:rsidP="0099118E">
            <w:pPr>
              <w:tabs>
                <w:tab w:val="num" w:pos="822"/>
              </w:tabs>
            </w:pPr>
            <w:r w:rsidRPr="00306660">
              <w:t>Способность планировать и решать задачи собственного профессионального и личностного развития</w:t>
            </w:r>
          </w:p>
          <w:p w:rsidR="00306660" w:rsidRPr="00306660" w:rsidRDefault="00306660" w:rsidP="00E06784">
            <w:pPr>
              <w:spacing w:line="276" w:lineRule="auto"/>
            </w:pPr>
          </w:p>
        </w:tc>
        <w:tc>
          <w:tcPr>
            <w:tcW w:w="1781" w:type="pct"/>
          </w:tcPr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306660">
              <w:rPr>
                <w:b/>
                <w:color w:val="000000" w:themeColor="text1"/>
                <w:kern w:val="24"/>
              </w:rPr>
              <w:t>Знать:</w:t>
            </w:r>
          </w:p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306660">
              <w:rPr>
                <w:color w:val="000000" w:themeColor="text1"/>
                <w:kern w:val="24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306660">
              <w:rPr>
                <w:b/>
                <w:color w:val="000000" w:themeColor="text1"/>
                <w:kern w:val="24"/>
              </w:rPr>
              <w:t xml:space="preserve">Уметь: </w:t>
            </w:r>
          </w:p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306660">
              <w:rPr>
                <w:color w:val="000000" w:themeColor="text1"/>
                <w:kern w:val="24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306660">
              <w:rPr>
                <w:color w:val="000000" w:themeColor="text1"/>
                <w:kern w:val="24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306660" w:rsidRPr="00306660" w:rsidRDefault="00306660" w:rsidP="00306660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306660">
              <w:rPr>
                <w:b/>
                <w:color w:val="000000" w:themeColor="text1"/>
                <w:kern w:val="24"/>
              </w:rPr>
              <w:t xml:space="preserve">Владеть: </w:t>
            </w:r>
          </w:p>
          <w:p w:rsidR="00306660" w:rsidRPr="00306660" w:rsidRDefault="00306660" w:rsidP="00306660">
            <w:pPr>
              <w:tabs>
                <w:tab w:val="left" w:pos="1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kern w:val="24"/>
              </w:rPr>
            </w:pPr>
            <w:r w:rsidRPr="00306660">
              <w:rPr>
                <w:color w:val="000000" w:themeColor="text1"/>
                <w:kern w:val="24"/>
              </w:rPr>
              <w:t xml:space="preserve">- приемами и технологиями целеполагания, </w:t>
            </w:r>
            <w:proofErr w:type="spellStart"/>
            <w:r w:rsidRPr="00306660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306660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задач;</w:t>
            </w:r>
          </w:p>
          <w:p w:rsidR="00306660" w:rsidRDefault="00306660" w:rsidP="00306660">
            <w:pPr>
              <w:tabs>
                <w:tab w:val="num" w:pos="822"/>
              </w:tabs>
              <w:jc w:val="both"/>
              <w:rPr>
                <w:color w:val="000000" w:themeColor="text1"/>
                <w:kern w:val="24"/>
              </w:rPr>
            </w:pPr>
            <w:r w:rsidRPr="00306660">
              <w:rPr>
                <w:color w:val="000000" w:themeColor="text1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06660" w:rsidRPr="00306660" w:rsidRDefault="00306660" w:rsidP="00306660">
            <w:pPr>
              <w:rPr>
                <w:i/>
              </w:rPr>
            </w:pPr>
          </w:p>
        </w:tc>
        <w:tc>
          <w:tcPr>
            <w:tcW w:w="1015" w:type="pct"/>
          </w:tcPr>
          <w:p w:rsidR="00306660" w:rsidRPr="00306660" w:rsidRDefault="00306660" w:rsidP="0099118E">
            <w:r w:rsidRPr="00306660">
              <w:t>Реферат</w:t>
            </w:r>
          </w:p>
          <w:p w:rsidR="00306660" w:rsidRPr="00306660" w:rsidRDefault="00306660" w:rsidP="0099118E">
            <w:r w:rsidRPr="00306660">
              <w:t>Вопросы к зачету</w:t>
            </w:r>
          </w:p>
        </w:tc>
      </w:tr>
      <w:tr w:rsidR="00686E4E" w:rsidRPr="00306660" w:rsidTr="00686E4E">
        <w:trPr>
          <w:trHeight w:val="6450"/>
        </w:trPr>
        <w:tc>
          <w:tcPr>
            <w:tcW w:w="275" w:type="pct"/>
          </w:tcPr>
          <w:p w:rsidR="00686E4E" w:rsidRPr="00306660" w:rsidRDefault="00686E4E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70" w:type="pct"/>
            <w:vAlign w:val="center"/>
          </w:tcPr>
          <w:p w:rsidR="00686E4E" w:rsidRPr="00306660" w:rsidRDefault="00686E4E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</w:rPr>
            </w:pPr>
            <w:r w:rsidRPr="00306660">
              <w:rPr>
                <w:b/>
                <w:lang w:eastAsia="ru-RU"/>
              </w:rPr>
              <w:t>ДПК</w:t>
            </w:r>
          </w:p>
        </w:tc>
        <w:tc>
          <w:tcPr>
            <w:tcW w:w="1259" w:type="pct"/>
          </w:tcPr>
          <w:p w:rsidR="00686E4E" w:rsidRPr="00306660" w:rsidRDefault="00686E4E" w:rsidP="0099118E">
            <w:pPr>
              <w:tabs>
                <w:tab w:val="num" w:pos="822"/>
              </w:tabs>
            </w:pPr>
            <w:r w:rsidRPr="00306660"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781" w:type="pct"/>
          </w:tcPr>
          <w:p w:rsidR="00686E4E" w:rsidRPr="00686E4E" w:rsidRDefault="00686E4E" w:rsidP="00E2734A">
            <w:pPr>
              <w:rPr>
                <w:b/>
              </w:rPr>
            </w:pPr>
            <w:r w:rsidRPr="00686E4E">
              <w:rPr>
                <w:b/>
              </w:rPr>
              <w:t xml:space="preserve">Знать: </w:t>
            </w:r>
          </w:p>
          <w:p w:rsidR="00686E4E" w:rsidRPr="009773CA" w:rsidRDefault="00686E4E" w:rsidP="00E2734A">
            <w:r w:rsidRPr="009773CA">
              <w:rPr>
                <w:i/>
              </w:rPr>
              <w:t>-</w:t>
            </w:r>
            <w:r w:rsidRPr="009773CA">
              <w:t>экономические и социальные условия осуществления предпринимательской деятельности</w:t>
            </w:r>
          </w:p>
          <w:p w:rsidR="00686E4E" w:rsidRDefault="00686E4E" w:rsidP="00E2734A">
            <w:r w:rsidRPr="009773CA">
              <w:t>- методы оценки коммерческих перспектив  инновационных проектов</w:t>
            </w:r>
          </w:p>
          <w:p w:rsidR="00686E4E" w:rsidRPr="00686E4E" w:rsidRDefault="00686E4E" w:rsidP="00686E4E">
            <w:pPr>
              <w:rPr>
                <w:b/>
              </w:rPr>
            </w:pPr>
            <w:r w:rsidRPr="00686E4E">
              <w:rPr>
                <w:b/>
              </w:rPr>
              <w:t xml:space="preserve">Уметь: </w:t>
            </w:r>
          </w:p>
          <w:p w:rsidR="00686E4E" w:rsidRPr="009773CA" w:rsidRDefault="00686E4E" w:rsidP="00686E4E">
            <w:r w:rsidRPr="009773CA">
              <w:t>- проявлять предпринимательскую активность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:rsidR="00686E4E" w:rsidRDefault="00686E4E" w:rsidP="00686E4E">
            <w:r w:rsidRPr="009773CA">
              <w:t>- находить и оценивать новые рыночные возможности и формулировать бизнес-идею</w:t>
            </w:r>
          </w:p>
          <w:p w:rsidR="00686E4E" w:rsidRPr="00686E4E" w:rsidRDefault="00686E4E" w:rsidP="00686E4E">
            <w:pPr>
              <w:rPr>
                <w:b/>
              </w:rPr>
            </w:pPr>
            <w:r w:rsidRPr="00686E4E">
              <w:rPr>
                <w:b/>
              </w:rPr>
              <w:t xml:space="preserve">Владеть:  </w:t>
            </w:r>
          </w:p>
          <w:p w:rsidR="00686E4E" w:rsidRPr="009773CA" w:rsidRDefault="00686E4E" w:rsidP="00686E4E">
            <w:r w:rsidRPr="009773CA">
              <w:t xml:space="preserve">- предпринимательской культурой мышления, практическими навыками принятия организационно-управленческих решений при  управлении  </w:t>
            </w:r>
            <w:proofErr w:type="gramStart"/>
            <w:r w:rsidRPr="009773CA">
              <w:t>бизнес-проектами</w:t>
            </w:r>
            <w:proofErr w:type="gramEnd"/>
          </w:p>
          <w:p w:rsidR="00686E4E" w:rsidRPr="009773CA" w:rsidRDefault="00686E4E" w:rsidP="00686E4E">
            <w:pPr>
              <w:rPr>
                <w:i/>
              </w:rPr>
            </w:pPr>
            <w:r w:rsidRPr="009773CA">
              <w:t>- методами управления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015" w:type="pct"/>
          </w:tcPr>
          <w:p w:rsidR="00686E4E" w:rsidRPr="00306660" w:rsidRDefault="00686E4E" w:rsidP="0099118E">
            <w:r w:rsidRPr="00306660">
              <w:t>Эссе</w:t>
            </w:r>
          </w:p>
          <w:p w:rsidR="00686E4E" w:rsidRPr="00306660" w:rsidRDefault="00686E4E" w:rsidP="0099118E">
            <w:r w:rsidRPr="00306660">
              <w:t>Вопросы к зачету</w:t>
            </w:r>
          </w:p>
          <w:p w:rsidR="00686E4E" w:rsidRPr="00306660" w:rsidRDefault="00686E4E" w:rsidP="0099118E"/>
        </w:tc>
      </w:tr>
    </w:tbl>
    <w:p w:rsidR="007459A2" w:rsidRDefault="007459A2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306660" w:rsidRDefault="00306660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8F121E" w:rsidRDefault="008F121E" w:rsidP="008F121E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9B47ED">
        <w:rPr>
          <w:b/>
          <w:sz w:val="24"/>
          <w:szCs w:val="24"/>
        </w:rPr>
        <w:t>Критерии и шкалы для интегрированной оценки уровня сформированности компетенций:</w:t>
      </w:r>
    </w:p>
    <w:p w:rsidR="00D211C6" w:rsidRPr="00DF15B3" w:rsidRDefault="00D211C6" w:rsidP="00D211C6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F15B3">
        <w:rPr>
          <w:b/>
          <w:sz w:val="24"/>
          <w:szCs w:val="24"/>
          <w:lang w:eastAsia="ru-RU"/>
        </w:rPr>
        <w:t>для программ подготовки кадров высшей квалификации – аспир</w:t>
      </w:r>
      <w:r>
        <w:rPr>
          <w:b/>
          <w:sz w:val="24"/>
          <w:szCs w:val="24"/>
          <w:lang w:eastAsia="ru-RU"/>
        </w:rPr>
        <w:t>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D211C6" w:rsidRPr="00B67DFA" w:rsidTr="0032433C">
        <w:tc>
          <w:tcPr>
            <w:tcW w:w="1098" w:type="dxa"/>
            <w:vMerge w:val="restart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2271" w:type="dxa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211C6" w:rsidRPr="00B67DFA" w:rsidTr="0032433C">
        <w:tc>
          <w:tcPr>
            <w:tcW w:w="1098" w:type="dxa"/>
            <w:vMerge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Минимально доп</w:t>
            </w:r>
            <w:r>
              <w:rPr>
                <w:color w:val="000000"/>
                <w:sz w:val="16"/>
                <w:szCs w:val="16"/>
              </w:rPr>
              <w:t>устимый уровень знаний.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негрубые</w:t>
            </w:r>
            <w:r w:rsidRPr="004A04B4">
              <w:rPr>
                <w:color w:val="000000"/>
                <w:sz w:val="16"/>
                <w:szCs w:val="16"/>
              </w:rPr>
              <w:t xml:space="preserve"> ошибки.</w:t>
            </w:r>
          </w:p>
        </w:tc>
        <w:tc>
          <w:tcPr>
            <w:tcW w:w="2268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</w:t>
            </w:r>
            <w:r>
              <w:rPr>
                <w:color w:val="000000"/>
                <w:sz w:val="16"/>
                <w:szCs w:val="16"/>
              </w:rPr>
              <w:t>м программе подготовки.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некоторые </w:t>
            </w:r>
            <w:proofErr w:type="spellStart"/>
            <w:r>
              <w:rPr>
                <w:color w:val="000000"/>
                <w:sz w:val="16"/>
                <w:szCs w:val="16"/>
              </w:rPr>
              <w:t>пограшности</w:t>
            </w:r>
            <w:proofErr w:type="spellEnd"/>
          </w:p>
        </w:tc>
        <w:tc>
          <w:tcPr>
            <w:tcW w:w="2126" w:type="dxa"/>
            <w:vAlign w:val="center"/>
          </w:tcPr>
          <w:p w:rsidR="00D211C6" w:rsidRPr="005D0929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</w:t>
            </w: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A04B4">
              <w:rPr>
                <w:color w:val="000000"/>
                <w:sz w:val="16"/>
                <w:szCs w:val="16"/>
              </w:rPr>
              <w:t>задания</w:t>
            </w:r>
            <w:proofErr w:type="gramEnd"/>
            <w:r w:rsidRPr="004A04B4">
              <w:rPr>
                <w:color w:val="000000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все основные умения. Решены все основные задачи с </w:t>
            </w:r>
            <w:r>
              <w:rPr>
                <w:color w:val="000000"/>
                <w:sz w:val="16"/>
                <w:szCs w:val="16"/>
              </w:rPr>
              <w:t>некоторыми погрешностями</w:t>
            </w:r>
            <w:r w:rsidRPr="004A04B4">
              <w:rPr>
                <w:color w:val="000000"/>
                <w:sz w:val="16"/>
                <w:szCs w:val="16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Продемонс</w:t>
            </w:r>
            <w:r>
              <w:rPr>
                <w:color w:val="000000"/>
                <w:sz w:val="16"/>
                <w:szCs w:val="16"/>
              </w:rPr>
              <w:t xml:space="preserve">трированы все основные умения. </w:t>
            </w:r>
            <w:r w:rsidRPr="004A04B4">
              <w:rPr>
                <w:color w:val="000000"/>
                <w:sz w:val="16"/>
                <w:szCs w:val="16"/>
              </w:rPr>
              <w:t xml:space="preserve">Решены все основные </w:t>
            </w:r>
            <w:r>
              <w:rPr>
                <w:color w:val="000000"/>
                <w:sz w:val="16"/>
                <w:szCs w:val="16"/>
              </w:rPr>
              <w:t>и дополнительные</w:t>
            </w:r>
            <w:r w:rsidRPr="004A04B4">
              <w:rPr>
                <w:color w:val="000000"/>
                <w:sz w:val="16"/>
                <w:szCs w:val="16"/>
              </w:rPr>
              <w:t xml:space="preserve"> зад</w:t>
            </w:r>
            <w:r>
              <w:rPr>
                <w:color w:val="000000"/>
                <w:sz w:val="16"/>
                <w:szCs w:val="16"/>
              </w:rPr>
              <w:t xml:space="preserve">ачи без ошибок и погрешностей. </w:t>
            </w:r>
            <w:r w:rsidRPr="004A04B4">
              <w:rPr>
                <w:color w:val="000000"/>
                <w:sz w:val="16"/>
                <w:szCs w:val="16"/>
              </w:rPr>
              <w:t>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4A04B4">
              <w:rPr>
                <w:color w:val="000000"/>
                <w:sz w:val="16"/>
                <w:szCs w:val="16"/>
              </w:rPr>
              <w:t>бъеме</w:t>
            </w:r>
            <w:r>
              <w:rPr>
                <w:color w:val="000000"/>
                <w:sz w:val="16"/>
                <w:szCs w:val="16"/>
              </w:rPr>
              <w:t xml:space="preserve"> без недочетов</w:t>
            </w: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b/>
                <w:color w:val="000000"/>
                <w:sz w:val="16"/>
                <w:szCs w:val="16"/>
              </w:rPr>
              <w:t>навыков</w:t>
            </w:r>
          </w:p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color w:val="000000"/>
                <w:sz w:val="16"/>
                <w:szCs w:val="16"/>
              </w:rPr>
              <w:t>базовые навыки.</w:t>
            </w:r>
          </w:p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Имеется минимальный  </w:t>
            </w:r>
          </w:p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базовые навыки </w:t>
            </w:r>
          </w:p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навыки </w:t>
            </w:r>
          </w:p>
          <w:p w:rsidR="00D211C6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и нестандартных задач без ошибок и недочетов.</w:t>
            </w:r>
          </w:p>
          <w:p w:rsidR="00D211C6" w:rsidRPr="000350B7" w:rsidRDefault="00D211C6" w:rsidP="0032433C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 w:rsidRPr="005D55DF">
              <w:rPr>
                <w:b/>
                <w:color w:val="000000"/>
                <w:sz w:val="16"/>
                <w:szCs w:val="16"/>
              </w:rPr>
              <w:t>Мотиваци</w:t>
            </w:r>
            <w:proofErr w:type="gramStart"/>
            <w:r w:rsidRPr="005D55DF">
              <w:rPr>
                <w:b/>
                <w:color w:val="000000"/>
                <w:sz w:val="16"/>
                <w:szCs w:val="16"/>
              </w:rPr>
              <w:t>я(</w:t>
            </w:r>
            <w:proofErr w:type="gramEnd"/>
            <w:r w:rsidRPr="005D55DF">
              <w:rPr>
                <w:b/>
                <w:color w:val="000000"/>
                <w:sz w:val="16"/>
                <w:szCs w:val="16"/>
              </w:rPr>
              <w:t>личностное</w:t>
            </w:r>
            <w:r>
              <w:rPr>
                <w:b/>
                <w:color w:val="000000"/>
                <w:sz w:val="16"/>
                <w:szCs w:val="16"/>
              </w:rPr>
              <w:t xml:space="preserve"> отношение)</w:t>
            </w:r>
          </w:p>
        </w:tc>
        <w:tc>
          <w:tcPr>
            <w:tcW w:w="2271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низкие</w:t>
            </w:r>
            <w:r w:rsidRPr="0053002B">
              <w:rPr>
                <w:color w:val="000000"/>
                <w:sz w:val="16"/>
                <w:szCs w:val="16"/>
              </w:rPr>
              <w:t>, слабо  выражены, стремление</w:t>
            </w:r>
            <w:r>
              <w:rPr>
                <w:color w:val="000000"/>
                <w:sz w:val="16"/>
                <w:szCs w:val="16"/>
              </w:rPr>
              <w:t xml:space="preserve"> решать задачи качественно </w:t>
            </w:r>
          </w:p>
        </w:tc>
        <w:tc>
          <w:tcPr>
            <w:tcW w:w="2268" w:type="dxa"/>
            <w:vAlign w:val="center"/>
          </w:tcPr>
          <w:p w:rsidR="00D211C6" w:rsidRPr="0053002B" w:rsidRDefault="00D211C6" w:rsidP="0032433C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126" w:type="dxa"/>
            <w:vAlign w:val="center"/>
          </w:tcPr>
          <w:p w:rsidR="00D211C6" w:rsidRPr="0053002B" w:rsidRDefault="00D211C6" w:rsidP="0032433C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lastRenderedPageBreak/>
              <w:t xml:space="preserve">Учебная активность и мотивация проявляются на </w:t>
            </w:r>
            <w:r>
              <w:rPr>
                <w:color w:val="000000"/>
                <w:sz w:val="16"/>
                <w:szCs w:val="16"/>
              </w:rPr>
              <w:t xml:space="preserve">высоком </w:t>
            </w:r>
            <w:r w:rsidRPr="0053002B">
              <w:rPr>
                <w:color w:val="000000"/>
                <w:sz w:val="16"/>
                <w:szCs w:val="16"/>
              </w:rPr>
              <w:t xml:space="preserve">уровне, демонстрируется  готовность выполнять </w:t>
            </w:r>
            <w:r>
              <w:rPr>
                <w:color w:val="000000"/>
                <w:sz w:val="16"/>
                <w:szCs w:val="16"/>
              </w:rPr>
              <w:t>все поставленные  задачи</w:t>
            </w:r>
            <w:r w:rsidRPr="0053002B"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t>высоком</w:t>
            </w:r>
            <w:r w:rsidRPr="0053002B">
              <w:rPr>
                <w:color w:val="000000"/>
                <w:sz w:val="16"/>
                <w:szCs w:val="16"/>
              </w:rPr>
              <w:t xml:space="preserve"> уровне качества</w:t>
            </w:r>
          </w:p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271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04B4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4A04B4">
              <w:rPr>
                <w:color w:val="000000"/>
                <w:sz w:val="16"/>
                <w:szCs w:val="16"/>
              </w:rPr>
              <w:t xml:space="preserve"> компетенции соответствует минимальным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</w:t>
            </w:r>
            <w:r w:rsidRPr="004A04B4">
              <w:rPr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задач, но требуется дополнительная практика по большинству</w:t>
            </w:r>
            <w:r>
              <w:rPr>
                <w:color w:val="000000"/>
                <w:sz w:val="16"/>
                <w:szCs w:val="16"/>
              </w:rPr>
              <w:t xml:space="preserve"> профессиональных</w:t>
            </w:r>
            <w:r w:rsidRPr="004A04B4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268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30CB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5130CB">
              <w:rPr>
                <w:color w:val="000000"/>
                <w:sz w:val="16"/>
                <w:szCs w:val="16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</w:t>
            </w:r>
            <w:r>
              <w:rPr>
                <w:color w:val="000000"/>
                <w:sz w:val="16"/>
                <w:szCs w:val="16"/>
              </w:rPr>
              <w:t>профессиональных</w:t>
            </w:r>
            <w:r w:rsidRPr="005130CB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126" w:type="dxa"/>
            <w:vAlign w:val="center"/>
          </w:tcPr>
          <w:p w:rsidR="00D211C6" w:rsidRPr="004A04B4" w:rsidRDefault="00D211C6" w:rsidP="0032433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A04B4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4A04B4">
              <w:rPr>
                <w:color w:val="000000"/>
                <w:sz w:val="16"/>
                <w:szCs w:val="16"/>
              </w:rPr>
              <w:t xml:space="preserve"> компетенции полностью соответствует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 и мотивации</w:t>
            </w:r>
            <w:r w:rsidRPr="004A04B4">
              <w:rPr>
                <w:color w:val="000000"/>
                <w:sz w:val="16"/>
                <w:szCs w:val="16"/>
              </w:rPr>
              <w:t xml:space="preserve"> в полной мере достаточно для решения </w:t>
            </w:r>
            <w:r w:rsidRPr="00486DF2">
              <w:rPr>
                <w:color w:val="000000"/>
                <w:sz w:val="16"/>
                <w:szCs w:val="16"/>
              </w:rPr>
              <w:t>сложных</w:t>
            </w:r>
            <w:r>
              <w:rPr>
                <w:color w:val="000000"/>
                <w:sz w:val="16"/>
                <w:szCs w:val="16"/>
              </w:rPr>
              <w:t xml:space="preserve"> профессиональных </w:t>
            </w:r>
            <w:r w:rsidRPr="005130CB">
              <w:rPr>
                <w:color w:val="000000"/>
                <w:sz w:val="16"/>
                <w:szCs w:val="16"/>
              </w:rPr>
              <w:t>задач</w:t>
            </w:r>
            <w:r w:rsidRPr="004A04B4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D211C6" w:rsidRPr="00B67DFA" w:rsidTr="0032433C">
        <w:tc>
          <w:tcPr>
            <w:tcW w:w="1098" w:type="dxa"/>
            <w:vAlign w:val="center"/>
          </w:tcPr>
          <w:p w:rsidR="00D211C6" w:rsidRPr="004A04B4" w:rsidRDefault="00D211C6" w:rsidP="0032433C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2271" w:type="dxa"/>
            <w:vAlign w:val="center"/>
          </w:tcPr>
          <w:p w:rsidR="00D211C6" w:rsidRPr="002478B3" w:rsidRDefault="00D211C6" w:rsidP="0032433C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D211C6" w:rsidRPr="002478B3" w:rsidRDefault="00D211C6" w:rsidP="00324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D211C6" w:rsidRPr="002478B3" w:rsidRDefault="00D211C6" w:rsidP="0032433C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D211C6" w:rsidRPr="002478B3" w:rsidRDefault="00D211C6" w:rsidP="0032433C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D211C6" w:rsidRPr="00953AFF" w:rsidRDefault="00D211C6" w:rsidP="00D211C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953AFF">
        <w:rPr>
          <w:sz w:val="24"/>
          <w:szCs w:val="24"/>
          <w:lang w:eastAsia="ru-RU"/>
        </w:rPr>
        <w:t>Уровни сформированности компетенций «минимально допустимый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</w:t>
      </w:r>
      <w:r w:rsidRPr="00953AFF">
        <w:rPr>
          <w:sz w:val="24"/>
          <w:szCs w:val="24"/>
          <w:lang w:eastAsia="ru-RU"/>
        </w:rPr>
        <w:t>средний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«в</w:t>
      </w:r>
      <w:r w:rsidRPr="00953AFF">
        <w:rPr>
          <w:sz w:val="24"/>
          <w:szCs w:val="24"/>
          <w:lang w:eastAsia="ru-RU"/>
        </w:rPr>
        <w:t>ысокий» соответствуют отметке «Зачет», «Низкий» - незачет.</w:t>
      </w:r>
      <w:proofErr w:type="gramEnd"/>
    </w:p>
    <w:p w:rsidR="00E06784" w:rsidRDefault="00E06784">
      <w:pPr>
        <w:spacing w:after="160" w:line="259" w:lineRule="auto"/>
        <w:rPr>
          <w:sz w:val="24"/>
          <w:szCs w:val="24"/>
          <w:lang w:eastAsia="ru-RU"/>
        </w:rPr>
      </w:pPr>
    </w:p>
    <w:p w:rsidR="008F121E" w:rsidRDefault="008F121E" w:rsidP="008F121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F121E" w:rsidRPr="00DC4BAE" w:rsidRDefault="008F121E" w:rsidP="008F121E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8F121E" w:rsidRPr="00DC4BAE" w:rsidRDefault="008F121E" w:rsidP="008F121E">
      <w:pPr>
        <w:ind w:left="460"/>
        <w:rPr>
          <w:i/>
          <w:sz w:val="24"/>
          <w:szCs w:val="24"/>
        </w:rPr>
      </w:pPr>
    </w:p>
    <w:p w:rsidR="008F121E" w:rsidRPr="001A09C5" w:rsidRDefault="001A09C5" w:rsidP="001A09C5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1A09C5">
        <w:rPr>
          <w:b/>
          <w:bCs/>
          <w:sz w:val="24"/>
          <w:szCs w:val="24"/>
          <w:lang w:eastAsia="ru-RU"/>
        </w:rPr>
        <w:t xml:space="preserve">Типовые задания для </w:t>
      </w:r>
      <w:r w:rsidRPr="001A09C5">
        <w:rPr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="008F121E" w:rsidRPr="001A09C5">
        <w:rPr>
          <w:b/>
          <w:bCs/>
          <w:sz w:val="24"/>
          <w:szCs w:val="24"/>
          <w:lang w:eastAsia="ru-RU"/>
        </w:rPr>
        <w:t xml:space="preserve"> по дисциплине </w:t>
      </w:r>
      <w:r w:rsidR="008F121E" w:rsidRPr="001A09C5">
        <w:rPr>
          <w:bCs/>
          <w:i/>
          <w:sz w:val="24"/>
          <w:szCs w:val="24"/>
          <w:lang w:eastAsia="ru-RU"/>
        </w:rPr>
        <w:t>«</w:t>
      </w:r>
      <w:r w:rsidR="009149BC" w:rsidRPr="001A09C5">
        <w:rPr>
          <w:b/>
          <w:iCs/>
          <w:sz w:val="24"/>
          <w:szCs w:val="24"/>
        </w:rPr>
        <w:t>Наукометрия. Оценки результативности научной деятельности»</w:t>
      </w:r>
      <w:r w:rsidR="008F121E" w:rsidRPr="001A09C5">
        <w:rPr>
          <w:b/>
          <w:bCs/>
          <w:sz w:val="24"/>
          <w:szCs w:val="24"/>
          <w:lang w:eastAsia="ru-RU"/>
        </w:rPr>
        <w:t xml:space="preserve"> </w:t>
      </w:r>
    </w:p>
    <w:p w:rsid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Промежуточная аттестация по дисциплине проводится в форме зачета.</w:t>
      </w:r>
      <w:r w:rsidRPr="001A09C5">
        <w:t xml:space="preserve"> </w:t>
      </w:r>
      <w:r w:rsidRPr="001A09C5">
        <w:rPr>
          <w:rFonts w:eastAsia="Calibri"/>
          <w:sz w:val="24"/>
          <w:szCs w:val="24"/>
        </w:rPr>
        <w:t xml:space="preserve">Для оценивания теоретических знаний, полученных в результате освоения дисциплины, проводится индивидуальное собеседование по вопросам, сформулированным в билетах к зачету. 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Преподаватель оценивает: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уровень теоретических знаний (понимание предмета, которое подтверждается правильными ответами на дополнительные, уточняющие вопросы);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умение использовать теоретические знания при анализе конкретных проблемных ситуаций;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– обоснованность, четкость, логичность и полнота ответа;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- способность устанавливать внутр</w:t>
      </w:r>
      <w:proofErr w:type="gramStart"/>
      <w:r w:rsidRPr="001A09C5">
        <w:rPr>
          <w:rFonts w:eastAsia="Calibri"/>
          <w:sz w:val="24"/>
          <w:szCs w:val="24"/>
        </w:rPr>
        <w:t>и-</w:t>
      </w:r>
      <w:proofErr w:type="gramEnd"/>
      <w:r w:rsidRPr="001A09C5">
        <w:rPr>
          <w:rFonts w:eastAsia="Calibri"/>
          <w:sz w:val="24"/>
          <w:szCs w:val="24"/>
        </w:rPr>
        <w:t xml:space="preserve"> и </w:t>
      </w:r>
      <w:proofErr w:type="spellStart"/>
      <w:r w:rsidRPr="001A09C5">
        <w:rPr>
          <w:rFonts w:eastAsia="Calibri"/>
          <w:sz w:val="24"/>
          <w:szCs w:val="24"/>
        </w:rPr>
        <w:t>межпредметные</w:t>
      </w:r>
      <w:proofErr w:type="spellEnd"/>
      <w:r w:rsidRPr="001A09C5">
        <w:rPr>
          <w:rFonts w:eastAsia="Calibri"/>
          <w:sz w:val="24"/>
          <w:szCs w:val="24"/>
        </w:rPr>
        <w:t xml:space="preserve"> связи,</w:t>
      </w:r>
    </w:p>
    <w:p w:rsidR="001A09C5" w:rsidRPr="001A09C5" w:rsidRDefault="001A09C5" w:rsidP="001A09C5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1A09C5">
        <w:rPr>
          <w:rFonts w:eastAsia="Calibri"/>
          <w:sz w:val="24"/>
          <w:szCs w:val="24"/>
        </w:rPr>
        <w:t>- оригинальность мышления, знакомство с литературой.</w:t>
      </w:r>
    </w:p>
    <w:p w:rsidR="008F121E" w:rsidRDefault="008F121E" w:rsidP="008F121E">
      <w:pPr>
        <w:autoSpaceDE w:val="0"/>
        <w:autoSpaceDN w:val="0"/>
        <w:adjustRightInd w:val="0"/>
        <w:rPr>
          <w:b/>
          <w:bCs/>
          <w:sz w:val="16"/>
          <w:szCs w:val="16"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103872" w:rsidRPr="00103872" w:rsidTr="00143BBA">
        <w:trPr>
          <w:trHeight w:val="213"/>
          <w:tblHeader/>
        </w:trPr>
        <w:tc>
          <w:tcPr>
            <w:tcW w:w="6658" w:type="dxa"/>
          </w:tcPr>
          <w:p w:rsidR="00103872" w:rsidRPr="00103872" w:rsidRDefault="00103872" w:rsidP="00103872">
            <w:pPr>
              <w:pStyle w:val="2"/>
              <w:jc w:val="center"/>
              <w:rPr>
                <w:b/>
                <w:sz w:val="22"/>
                <w:szCs w:val="24"/>
              </w:rPr>
            </w:pPr>
            <w:r w:rsidRPr="00103872">
              <w:rPr>
                <w:b/>
                <w:sz w:val="22"/>
                <w:szCs w:val="24"/>
              </w:rPr>
              <w:t>Вопросы</w:t>
            </w:r>
            <w:r w:rsidR="00306660">
              <w:rPr>
                <w:b/>
                <w:sz w:val="22"/>
                <w:szCs w:val="24"/>
              </w:rPr>
              <w:t xml:space="preserve"> к зачету</w:t>
            </w:r>
          </w:p>
        </w:tc>
        <w:tc>
          <w:tcPr>
            <w:tcW w:w="2687" w:type="dxa"/>
          </w:tcPr>
          <w:p w:rsidR="00103872" w:rsidRPr="00103872" w:rsidRDefault="00103872" w:rsidP="001038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872">
              <w:rPr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120E05" w:rsidRPr="00437F5D" w:rsidTr="003F1712">
        <w:trPr>
          <w:trHeight w:val="213"/>
        </w:trPr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Цель, задачи, структура </w:t>
            </w:r>
            <w:proofErr w:type="spellStart"/>
            <w:r w:rsidRPr="002A45E7">
              <w:t>науковедения</w:t>
            </w:r>
            <w:proofErr w:type="spellEnd"/>
            <w:r w:rsidRPr="002A45E7">
              <w:t>.</w:t>
            </w:r>
          </w:p>
        </w:tc>
        <w:tc>
          <w:tcPr>
            <w:tcW w:w="2687" w:type="dxa"/>
          </w:tcPr>
          <w:p w:rsidR="00120E05" w:rsidRPr="00437F5D" w:rsidRDefault="008A7B4B" w:rsidP="008A7B4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20E05" w:rsidRPr="00437F5D" w:rsidTr="003F1712">
        <w:trPr>
          <w:trHeight w:val="124"/>
        </w:trPr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>Ключевые понятия науковедческих дисциплин.</w:t>
            </w:r>
          </w:p>
        </w:tc>
        <w:tc>
          <w:tcPr>
            <w:tcW w:w="2687" w:type="dxa"/>
          </w:tcPr>
          <w:p w:rsidR="00120E05" w:rsidRPr="00437F5D" w:rsidRDefault="008A7B4B" w:rsidP="008A7B4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Фундаментальные и прикладные исследования. Специфика междисциплинарных исследований. </w:t>
            </w:r>
          </w:p>
        </w:tc>
        <w:tc>
          <w:tcPr>
            <w:tcW w:w="2687" w:type="dxa"/>
          </w:tcPr>
          <w:p w:rsidR="00120E05" w:rsidRPr="00437F5D" w:rsidRDefault="008A7B4B" w:rsidP="00207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Основные задачи </w:t>
            </w:r>
            <w:proofErr w:type="spellStart"/>
            <w:r w:rsidRPr="002A45E7">
              <w:t>наукометрии</w:t>
            </w:r>
            <w:proofErr w:type="spellEnd"/>
            <w:r w:rsidRPr="002A45E7">
              <w:t xml:space="preserve"> и </w:t>
            </w:r>
            <w:proofErr w:type="spellStart"/>
            <w:r w:rsidRPr="002A45E7">
              <w:t>библиометрии</w:t>
            </w:r>
            <w:proofErr w:type="spellEnd"/>
            <w:r w:rsidRPr="002A45E7">
              <w:t>.</w:t>
            </w:r>
          </w:p>
        </w:tc>
        <w:tc>
          <w:tcPr>
            <w:tcW w:w="2687" w:type="dxa"/>
          </w:tcPr>
          <w:p w:rsidR="00120E05" w:rsidRPr="00437F5D" w:rsidRDefault="00207818" w:rsidP="00207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УК</w:t>
            </w:r>
            <w:proofErr w:type="gramStart"/>
            <w:r w:rsidRPr="00207818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>Закон ускоренного развития науки. Принцип непосредственной данности и его интерпретация.</w:t>
            </w:r>
          </w:p>
        </w:tc>
        <w:tc>
          <w:tcPr>
            <w:tcW w:w="2687" w:type="dxa"/>
          </w:tcPr>
          <w:p w:rsidR="00120E05" w:rsidRPr="00437F5D" w:rsidRDefault="00207818" w:rsidP="00207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УК</w:t>
            </w:r>
            <w:proofErr w:type="gramStart"/>
            <w:r w:rsidRPr="00207818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Концепция экспоненциально-логистического роста индикаторов науки </w:t>
            </w:r>
            <w:proofErr w:type="spellStart"/>
            <w:r w:rsidRPr="002A45E7">
              <w:t>Д.Прайса</w:t>
            </w:r>
            <w:proofErr w:type="spellEnd"/>
            <w:r w:rsidRPr="002A45E7">
              <w:t>.</w:t>
            </w:r>
          </w:p>
        </w:tc>
        <w:tc>
          <w:tcPr>
            <w:tcW w:w="2687" w:type="dxa"/>
          </w:tcPr>
          <w:p w:rsidR="00120E05" w:rsidRPr="00437F5D" w:rsidRDefault="00401077" w:rsidP="002078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>Научный коллектив: проблемы возраста</w:t>
            </w:r>
          </w:p>
        </w:tc>
        <w:tc>
          <w:tcPr>
            <w:tcW w:w="2687" w:type="dxa"/>
          </w:tcPr>
          <w:p w:rsidR="00120E05" w:rsidRPr="00437F5D" w:rsidRDefault="008A7B4B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УК5(6)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Научная продуктивность. Закон Лотки. </w:t>
            </w:r>
          </w:p>
        </w:tc>
        <w:tc>
          <w:tcPr>
            <w:tcW w:w="2687" w:type="dxa"/>
          </w:tcPr>
          <w:p w:rsidR="00120E05" w:rsidRPr="00437F5D" w:rsidRDefault="008A7B4B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УК5(6)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Формализованные оценки научной продуктивности и их роль в оценке научной деятельности научных организаций и научных работников. </w:t>
            </w:r>
          </w:p>
        </w:tc>
        <w:tc>
          <w:tcPr>
            <w:tcW w:w="2687" w:type="dxa"/>
          </w:tcPr>
          <w:p w:rsidR="00120E05" w:rsidRPr="00437F5D" w:rsidRDefault="00207818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Система оценок эффективности труда ученого и научного коллектива. </w:t>
            </w:r>
          </w:p>
        </w:tc>
        <w:tc>
          <w:tcPr>
            <w:tcW w:w="2687" w:type="dxa"/>
          </w:tcPr>
          <w:p w:rsidR="00120E05" w:rsidRPr="00437F5D" w:rsidRDefault="00207818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>Индекс цитирования, показатели цитирования.</w:t>
            </w:r>
          </w:p>
        </w:tc>
        <w:tc>
          <w:tcPr>
            <w:tcW w:w="2687" w:type="dxa"/>
          </w:tcPr>
          <w:p w:rsidR="00120E05" w:rsidRPr="00437F5D" w:rsidRDefault="00207818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УК5(6)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lastRenderedPageBreak/>
              <w:t xml:space="preserve">Библиографические ресурсы </w:t>
            </w:r>
            <w:proofErr w:type="spellStart"/>
            <w:r w:rsidRPr="002A45E7">
              <w:t>Web</w:t>
            </w:r>
            <w:proofErr w:type="spellEnd"/>
            <w:r w:rsidRPr="002A45E7">
              <w:t xml:space="preserve"> </w:t>
            </w:r>
            <w:proofErr w:type="spellStart"/>
            <w:r w:rsidRPr="002A45E7">
              <w:t>of</w:t>
            </w:r>
            <w:proofErr w:type="spellEnd"/>
            <w:r w:rsidRPr="002A45E7">
              <w:t xml:space="preserve"> </w:t>
            </w:r>
            <w:proofErr w:type="spellStart"/>
            <w:r w:rsidRPr="002A45E7">
              <w:t>Knowledge</w:t>
            </w:r>
            <w:proofErr w:type="spellEnd"/>
            <w:r w:rsidRPr="002A45E7">
              <w:t xml:space="preserve">, </w:t>
            </w:r>
            <w:proofErr w:type="spellStart"/>
            <w:r w:rsidRPr="002A45E7">
              <w:t>Scopus</w:t>
            </w:r>
            <w:proofErr w:type="spellEnd"/>
            <w:r w:rsidRPr="002A45E7">
              <w:t>, РИНЦ и их роль в оценке результативности научной деятельности.</w:t>
            </w:r>
          </w:p>
        </w:tc>
        <w:tc>
          <w:tcPr>
            <w:tcW w:w="2687" w:type="dxa"/>
          </w:tcPr>
          <w:p w:rsidR="00120E05" w:rsidRPr="00437F5D" w:rsidRDefault="0040107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spellStart"/>
            <w:r w:rsidRPr="002A45E7">
              <w:t>Импакт</w:t>
            </w:r>
            <w:proofErr w:type="spellEnd"/>
            <w:r w:rsidRPr="002A45E7">
              <w:t xml:space="preserve">-факторы и рейтинги научных журналов. </w:t>
            </w:r>
          </w:p>
        </w:tc>
        <w:tc>
          <w:tcPr>
            <w:tcW w:w="2687" w:type="dxa"/>
          </w:tcPr>
          <w:p w:rsidR="00120E05" w:rsidRPr="00437F5D" w:rsidRDefault="00401077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ДПК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Классический (по </w:t>
            </w:r>
            <w:proofErr w:type="spellStart"/>
            <w:r w:rsidRPr="002A45E7">
              <w:t>Гарфилду</w:t>
            </w:r>
            <w:proofErr w:type="spellEnd"/>
            <w:r w:rsidRPr="002A45E7">
              <w:t xml:space="preserve">) и «неклассические» </w:t>
            </w:r>
            <w:proofErr w:type="spellStart"/>
            <w:r w:rsidRPr="002A45E7">
              <w:t>импакт</w:t>
            </w:r>
            <w:proofErr w:type="spellEnd"/>
            <w:r w:rsidRPr="002A45E7">
              <w:t>-факторы.</w:t>
            </w:r>
          </w:p>
        </w:tc>
        <w:tc>
          <w:tcPr>
            <w:tcW w:w="2687" w:type="dxa"/>
          </w:tcPr>
          <w:p w:rsidR="00120E05" w:rsidRPr="00437F5D" w:rsidRDefault="00207818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УК5(6)</w:t>
            </w:r>
          </w:p>
        </w:tc>
      </w:tr>
      <w:tr w:rsidR="00120E05" w:rsidRPr="00437F5D" w:rsidTr="003F1712">
        <w:tc>
          <w:tcPr>
            <w:tcW w:w="6658" w:type="dxa"/>
          </w:tcPr>
          <w:p w:rsidR="00120E05" w:rsidRPr="002A45E7" w:rsidRDefault="00120E05" w:rsidP="006F021B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2A45E7">
              <w:t xml:space="preserve">Индекс </w:t>
            </w:r>
            <w:proofErr w:type="spellStart"/>
            <w:r w:rsidRPr="002A45E7">
              <w:t>Хирша</w:t>
            </w:r>
            <w:proofErr w:type="spellEnd"/>
            <w:r w:rsidRPr="002A45E7">
              <w:t xml:space="preserve"> и его свойства.</w:t>
            </w:r>
          </w:p>
        </w:tc>
        <w:tc>
          <w:tcPr>
            <w:tcW w:w="2687" w:type="dxa"/>
          </w:tcPr>
          <w:p w:rsidR="00120E05" w:rsidRPr="00437F5D" w:rsidRDefault="00207818" w:rsidP="007C28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7818">
              <w:rPr>
                <w:bCs/>
                <w:sz w:val="24"/>
                <w:szCs w:val="24"/>
                <w:lang w:eastAsia="ru-RU"/>
              </w:rPr>
              <w:t>УК5(6)</w:t>
            </w:r>
          </w:p>
        </w:tc>
      </w:tr>
    </w:tbl>
    <w:p w:rsidR="007459A2" w:rsidRDefault="007459A2" w:rsidP="007459A2">
      <w:pPr>
        <w:tabs>
          <w:tab w:val="left" w:pos="9639"/>
        </w:tabs>
        <w:autoSpaceDE w:val="0"/>
        <w:autoSpaceDN w:val="0"/>
        <w:adjustRightInd w:val="0"/>
        <w:ind w:right="102"/>
        <w:jc w:val="both"/>
        <w:rPr>
          <w:rFonts w:eastAsia="Calibri"/>
          <w:b/>
          <w:sz w:val="24"/>
          <w:szCs w:val="24"/>
        </w:rPr>
      </w:pPr>
    </w:p>
    <w:p w:rsidR="008F121E" w:rsidRDefault="008F121E" w:rsidP="00153FE3">
      <w:pPr>
        <w:tabs>
          <w:tab w:val="left" w:pos="9639"/>
        </w:tabs>
        <w:autoSpaceDE w:val="0"/>
        <w:autoSpaceDN w:val="0"/>
        <w:adjustRightInd w:val="0"/>
        <w:ind w:right="102"/>
        <w:jc w:val="center"/>
        <w:rPr>
          <w:rFonts w:eastAsia="Calibri"/>
          <w:b/>
          <w:sz w:val="24"/>
          <w:szCs w:val="24"/>
        </w:rPr>
      </w:pPr>
      <w:r w:rsidRPr="00F3698D">
        <w:rPr>
          <w:rFonts w:eastAsia="Calibri"/>
          <w:b/>
          <w:sz w:val="24"/>
          <w:szCs w:val="24"/>
        </w:rPr>
        <w:t>Критерии оценки зачета:</w:t>
      </w:r>
    </w:p>
    <w:p w:rsidR="009A5EC9" w:rsidRPr="009A5EC9" w:rsidRDefault="009A5EC9" w:rsidP="001A09C5">
      <w:pPr>
        <w:tabs>
          <w:tab w:val="left" w:pos="963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 xml:space="preserve">Промежуточная аттестация складывается из </w:t>
      </w:r>
      <w:r w:rsidR="007406BA">
        <w:rPr>
          <w:rFonts w:eastAsia="Calibri"/>
          <w:sz w:val="24"/>
          <w:szCs w:val="24"/>
        </w:rPr>
        <w:t>трех</w:t>
      </w:r>
      <w:r w:rsidRPr="009A5EC9">
        <w:rPr>
          <w:rFonts w:eastAsia="Calibri"/>
          <w:sz w:val="24"/>
          <w:szCs w:val="24"/>
        </w:rPr>
        <w:t xml:space="preserve"> оценок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 xml:space="preserve">1) </w:t>
      </w:r>
      <w:r w:rsidR="001A09C5">
        <w:rPr>
          <w:rFonts w:eastAsia="Calibri"/>
          <w:sz w:val="24"/>
          <w:szCs w:val="24"/>
        </w:rPr>
        <w:t>Оценка по результатам собеседования</w:t>
      </w:r>
      <w:r>
        <w:rPr>
          <w:rFonts w:eastAsia="Calibri"/>
          <w:sz w:val="24"/>
          <w:szCs w:val="24"/>
        </w:rPr>
        <w:t xml:space="preserve"> (</w:t>
      </w:r>
      <w:r w:rsidR="001A09C5">
        <w:rPr>
          <w:rFonts w:eastAsia="Calibri"/>
          <w:sz w:val="24"/>
          <w:szCs w:val="24"/>
        </w:rPr>
        <w:t xml:space="preserve">максимально </w:t>
      </w:r>
      <w:r w:rsidR="0062450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балл</w:t>
      </w:r>
      <w:r w:rsidR="001A09C5">
        <w:rPr>
          <w:rFonts w:eastAsia="Calibri"/>
          <w:sz w:val="24"/>
          <w:szCs w:val="24"/>
        </w:rPr>
        <w:t>ов</w:t>
      </w:r>
      <w:r w:rsidRPr="009A5EC9">
        <w:rPr>
          <w:rFonts w:eastAsia="Calibri"/>
          <w:sz w:val="24"/>
          <w:szCs w:val="24"/>
        </w:rPr>
        <w:t>)</w:t>
      </w:r>
    </w:p>
    <w:p w:rsid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 xml:space="preserve">2) </w:t>
      </w:r>
      <w:r w:rsidR="001A09C5">
        <w:rPr>
          <w:rFonts w:eastAsia="Calibri"/>
          <w:sz w:val="24"/>
          <w:szCs w:val="24"/>
        </w:rPr>
        <w:t>Оценка за эссе</w:t>
      </w:r>
      <w:r w:rsidR="008831F6">
        <w:rPr>
          <w:rFonts w:eastAsia="Calibri"/>
          <w:sz w:val="24"/>
          <w:szCs w:val="24"/>
        </w:rPr>
        <w:t xml:space="preserve"> –</w:t>
      </w:r>
      <w:r w:rsidR="0033286C">
        <w:rPr>
          <w:rFonts w:eastAsia="Calibri"/>
          <w:sz w:val="24"/>
          <w:szCs w:val="24"/>
        </w:rPr>
        <w:t xml:space="preserve"> </w:t>
      </w:r>
      <w:r w:rsidR="008831F6">
        <w:rPr>
          <w:rFonts w:eastAsia="Calibri"/>
          <w:sz w:val="24"/>
          <w:szCs w:val="24"/>
        </w:rPr>
        <w:t>выставляется в ходе текущего контроля</w:t>
      </w:r>
      <w:r>
        <w:rPr>
          <w:rFonts w:eastAsia="Calibri"/>
          <w:sz w:val="24"/>
          <w:szCs w:val="24"/>
        </w:rPr>
        <w:t xml:space="preserve"> (</w:t>
      </w:r>
      <w:r w:rsidR="001A09C5">
        <w:rPr>
          <w:rFonts w:eastAsia="Calibri"/>
          <w:sz w:val="24"/>
          <w:szCs w:val="24"/>
        </w:rPr>
        <w:t xml:space="preserve">максимально </w:t>
      </w:r>
      <w:r w:rsidR="00624507">
        <w:rPr>
          <w:rFonts w:eastAsia="Calibri"/>
          <w:sz w:val="24"/>
          <w:szCs w:val="24"/>
        </w:rPr>
        <w:t>4</w:t>
      </w:r>
      <w:r w:rsidR="001A09C5">
        <w:rPr>
          <w:rFonts w:eastAsia="Calibri"/>
          <w:sz w:val="24"/>
          <w:szCs w:val="24"/>
        </w:rPr>
        <w:t xml:space="preserve"> баллов</w:t>
      </w:r>
      <w:r w:rsidRPr="009A5EC9">
        <w:rPr>
          <w:rFonts w:eastAsia="Calibri"/>
          <w:sz w:val="24"/>
          <w:szCs w:val="24"/>
        </w:rPr>
        <w:t xml:space="preserve">). </w:t>
      </w:r>
    </w:p>
    <w:p w:rsidR="001A09C5" w:rsidRPr="009A5EC9" w:rsidRDefault="001A09C5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за реферат</w:t>
      </w:r>
      <w:r w:rsidR="008831F6">
        <w:rPr>
          <w:rFonts w:eastAsia="Calibri"/>
          <w:sz w:val="24"/>
          <w:szCs w:val="24"/>
        </w:rPr>
        <w:t xml:space="preserve"> </w:t>
      </w:r>
      <w:r w:rsidR="008831F6" w:rsidRPr="008831F6">
        <w:rPr>
          <w:rFonts w:eastAsia="Calibri"/>
          <w:sz w:val="24"/>
          <w:szCs w:val="24"/>
        </w:rPr>
        <w:t>–</w:t>
      </w:r>
      <w:r w:rsidR="008831F6">
        <w:rPr>
          <w:rFonts w:eastAsia="Calibri"/>
          <w:sz w:val="24"/>
          <w:szCs w:val="24"/>
        </w:rPr>
        <w:t xml:space="preserve"> </w:t>
      </w:r>
      <w:r w:rsidR="008831F6" w:rsidRPr="008831F6">
        <w:rPr>
          <w:rFonts w:eastAsia="Calibri"/>
          <w:sz w:val="24"/>
          <w:szCs w:val="24"/>
        </w:rPr>
        <w:t>выставляется в ходе текущего контроля</w:t>
      </w:r>
      <w:r>
        <w:rPr>
          <w:rFonts w:eastAsia="Calibri"/>
          <w:sz w:val="24"/>
          <w:szCs w:val="24"/>
        </w:rPr>
        <w:t xml:space="preserve"> (максимально </w:t>
      </w:r>
      <w:r w:rsidR="00624507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 баллов)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 xml:space="preserve">Итоговая максимальная оценка составляет </w:t>
      </w:r>
      <w:r w:rsidR="00624507">
        <w:rPr>
          <w:rFonts w:eastAsia="Calibri"/>
          <w:sz w:val="24"/>
          <w:szCs w:val="24"/>
        </w:rPr>
        <w:t>14</w:t>
      </w:r>
      <w:r w:rsidR="001A09C5">
        <w:rPr>
          <w:rFonts w:eastAsia="Calibri"/>
          <w:sz w:val="24"/>
          <w:szCs w:val="24"/>
        </w:rPr>
        <w:t xml:space="preserve"> балл</w:t>
      </w:r>
      <w:r w:rsidR="00624507">
        <w:rPr>
          <w:rFonts w:eastAsia="Calibri"/>
          <w:sz w:val="24"/>
          <w:szCs w:val="24"/>
        </w:rPr>
        <w:t>ов</w:t>
      </w:r>
      <w:r w:rsidR="001A09C5">
        <w:rPr>
          <w:rFonts w:eastAsia="Calibri"/>
          <w:sz w:val="24"/>
          <w:szCs w:val="24"/>
        </w:rPr>
        <w:t xml:space="preserve">. </w:t>
      </w:r>
      <w:r w:rsidRPr="009A5EC9">
        <w:rPr>
          <w:rFonts w:eastAsia="Calibri"/>
          <w:sz w:val="24"/>
          <w:szCs w:val="24"/>
        </w:rPr>
        <w:t xml:space="preserve">Для аттестации по курсу необходимо набрать </w:t>
      </w:r>
      <w:r w:rsidR="00624507">
        <w:rPr>
          <w:rFonts w:eastAsia="Calibri"/>
          <w:sz w:val="24"/>
          <w:szCs w:val="24"/>
        </w:rPr>
        <w:t>8</w:t>
      </w:r>
      <w:r w:rsidRPr="009A5EC9">
        <w:rPr>
          <w:rFonts w:eastAsia="Calibri"/>
          <w:sz w:val="24"/>
          <w:szCs w:val="24"/>
        </w:rPr>
        <w:t xml:space="preserve"> баллов.</w:t>
      </w:r>
    </w:p>
    <w:p w:rsid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443DA9" w:rsidRPr="00443DA9" w:rsidRDefault="001A09C5" w:rsidP="00D211C6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43DA9" w:rsidRPr="00443DA9">
        <w:rPr>
          <w:i/>
          <w:sz w:val="24"/>
          <w:szCs w:val="24"/>
        </w:rPr>
        <w:t>писание шкалы оценивания на зачете</w:t>
      </w:r>
    </w:p>
    <w:p w:rsidR="00443DA9" w:rsidRPr="00443DA9" w:rsidRDefault="00443DA9" w:rsidP="00443DA9">
      <w:pPr>
        <w:tabs>
          <w:tab w:val="left" w:pos="2115"/>
        </w:tabs>
        <w:ind w:firstLine="709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096"/>
      </w:tblGrid>
      <w:tr w:rsidR="006F021B" w:rsidRPr="001A09C5" w:rsidTr="006F021B">
        <w:trPr>
          <w:trHeight w:val="360"/>
        </w:trPr>
        <w:tc>
          <w:tcPr>
            <w:tcW w:w="1226" w:type="dxa"/>
            <w:vAlign w:val="center"/>
          </w:tcPr>
          <w:p w:rsidR="006F021B" w:rsidRPr="001A09C5" w:rsidRDefault="006F021B" w:rsidP="00521F98">
            <w:pPr>
              <w:jc w:val="center"/>
              <w:rPr>
                <w:b/>
                <w:sz w:val="24"/>
                <w:szCs w:val="24"/>
              </w:rPr>
            </w:pPr>
            <w:r w:rsidRPr="001A09C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096" w:type="dxa"/>
            <w:vAlign w:val="center"/>
          </w:tcPr>
          <w:p w:rsidR="006F021B" w:rsidRPr="001A09C5" w:rsidRDefault="006F021B" w:rsidP="00521F98">
            <w:pPr>
              <w:jc w:val="center"/>
              <w:rPr>
                <w:b/>
                <w:sz w:val="24"/>
                <w:szCs w:val="24"/>
              </w:rPr>
            </w:pPr>
            <w:r w:rsidRPr="001A09C5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993F61" w:rsidRPr="00443DA9" w:rsidTr="00F7354B">
        <w:trPr>
          <w:trHeight w:val="1696"/>
        </w:trPr>
        <w:tc>
          <w:tcPr>
            <w:tcW w:w="1226" w:type="dxa"/>
            <w:vAlign w:val="center"/>
          </w:tcPr>
          <w:p w:rsidR="00993F61" w:rsidRPr="001A09C5" w:rsidRDefault="00993F61" w:rsidP="00521F98">
            <w:pPr>
              <w:jc w:val="center"/>
              <w:rPr>
                <w:i/>
                <w:sz w:val="24"/>
                <w:szCs w:val="24"/>
              </w:rPr>
            </w:pPr>
            <w:r w:rsidRPr="001A09C5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8096" w:type="dxa"/>
            <w:vAlign w:val="center"/>
          </w:tcPr>
          <w:p w:rsidR="00993F61" w:rsidRPr="00993F61" w:rsidRDefault="00993F61" w:rsidP="00993F61">
            <w:pPr>
              <w:tabs>
                <w:tab w:val="left" w:pos="9639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  <w:sz w:val="24"/>
                <w:szCs w:val="24"/>
              </w:rPr>
            </w:pPr>
            <w:r w:rsidRPr="00993F61">
              <w:rPr>
                <w:rFonts w:eastAsia="Calibri"/>
                <w:sz w:val="24"/>
                <w:szCs w:val="24"/>
              </w:rPr>
              <w:t>владение программным материалом, понимание сущности рассматриваемых процессов и явлений, умение самостоятельно обозначить проблемные ситуации в организации научных исследований, способность критически анализировать и сравнивать существующие подходы и методы к оценке результативности научной деятельности, свободное владение источниками, умение четко и ясно излагать результаты собственной работы, следовать нормам, принятым в научных дискуссиях.</w:t>
            </w:r>
          </w:p>
        </w:tc>
      </w:tr>
      <w:tr w:rsidR="00993F61" w:rsidRPr="00443DA9" w:rsidTr="0000124D">
        <w:trPr>
          <w:trHeight w:val="838"/>
        </w:trPr>
        <w:tc>
          <w:tcPr>
            <w:tcW w:w="1226" w:type="dxa"/>
            <w:vAlign w:val="center"/>
          </w:tcPr>
          <w:p w:rsidR="00993F61" w:rsidRPr="001A09C5" w:rsidRDefault="00993F61" w:rsidP="00521F98">
            <w:pPr>
              <w:jc w:val="center"/>
              <w:rPr>
                <w:i/>
                <w:sz w:val="24"/>
                <w:szCs w:val="24"/>
              </w:rPr>
            </w:pPr>
            <w:r w:rsidRPr="001A09C5">
              <w:rPr>
                <w:i/>
                <w:sz w:val="24"/>
                <w:szCs w:val="24"/>
              </w:rPr>
              <w:t>Не зачтено</w:t>
            </w:r>
          </w:p>
        </w:tc>
        <w:tc>
          <w:tcPr>
            <w:tcW w:w="8096" w:type="dxa"/>
            <w:vAlign w:val="center"/>
          </w:tcPr>
          <w:p w:rsidR="00993F61" w:rsidRPr="00443DA9" w:rsidRDefault="00993F61" w:rsidP="00993F61">
            <w:pPr>
              <w:tabs>
                <w:tab w:val="left" w:pos="9639"/>
              </w:tabs>
              <w:autoSpaceDE w:val="0"/>
              <w:autoSpaceDN w:val="0"/>
              <w:adjustRightInd w:val="0"/>
              <w:ind w:right="102"/>
              <w:jc w:val="both"/>
              <w:rPr>
                <w:sz w:val="24"/>
                <w:szCs w:val="24"/>
              </w:rPr>
            </w:pPr>
            <w:r w:rsidRPr="00993F61">
              <w:rPr>
                <w:rFonts w:eastAsia="Calibri"/>
                <w:sz w:val="24"/>
                <w:szCs w:val="24"/>
              </w:rPr>
              <w:t>непонимание смысла ключевых проблем, недостаточное владение науковедческой терминологией, неумение самостоятельно обозначить проблемные ситуации, неспособность  анализировать и сравнивать существующие концепции, подходы и методы, неумение ясно излагать результаты собственной работы, следовать нормам, принятым в научных дискуссиях.</w:t>
            </w:r>
          </w:p>
        </w:tc>
      </w:tr>
    </w:tbl>
    <w:p w:rsidR="003A6012" w:rsidRDefault="003A6012"/>
    <w:p w:rsidR="009A5EC9" w:rsidRDefault="009A5EC9" w:rsidP="00963C2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963C20" w:rsidRPr="00D75E88" w:rsidRDefault="00963C20" w:rsidP="00963C2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75E88">
        <w:rPr>
          <w:b/>
          <w:bCs/>
          <w:sz w:val="24"/>
          <w:szCs w:val="24"/>
          <w:lang w:eastAsia="ru-RU"/>
        </w:rPr>
        <w:t xml:space="preserve">3.2. Типовые задания для </w:t>
      </w:r>
      <w:r w:rsidRPr="00D75E88">
        <w:rPr>
          <w:b/>
          <w:bCs/>
          <w:sz w:val="24"/>
          <w:szCs w:val="24"/>
          <w:u w:val="single"/>
          <w:lang w:eastAsia="ru-RU"/>
        </w:rPr>
        <w:t>текущ</w:t>
      </w:r>
      <w:r w:rsidRPr="008A7B4B">
        <w:rPr>
          <w:b/>
          <w:bCs/>
          <w:sz w:val="24"/>
          <w:szCs w:val="24"/>
          <w:u w:val="single"/>
          <w:lang w:eastAsia="ru-RU"/>
        </w:rPr>
        <w:t>его</w:t>
      </w:r>
      <w:r w:rsidRPr="00D75E88">
        <w:rPr>
          <w:b/>
          <w:bCs/>
          <w:sz w:val="24"/>
          <w:szCs w:val="24"/>
          <w:lang w:eastAsia="ru-RU"/>
        </w:rPr>
        <w:t xml:space="preserve"> контроля успеваемости</w:t>
      </w:r>
    </w:p>
    <w:p w:rsidR="00495B64" w:rsidRPr="00C70800" w:rsidRDefault="00495B64" w:rsidP="003566C1">
      <w:pPr>
        <w:ind w:right="142" w:firstLine="720"/>
        <w:contextualSpacing/>
        <w:jc w:val="both"/>
        <w:rPr>
          <w:i/>
          <w:sz w:val="24"/>
          <w:szCs w:val="24"/>
        </w:rPr>
      </w:pPr>
    </w:p>
    <w:p w:rsidR="00120E05" w:rsidRPr="00401077" w:rsidRDefault="00C70800" w:rsidP="008831F6">
      <w:pPr>
        <w:tabs>
          <w:tab w:val="num" w:pos="822"/>
        </w:tabs>
        <w:spacing w:line="276" w:lineRule="auto"/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3.2.1. </w:t>
      </w:r>
      <w:r w:rsidR="00120E05">
        <w:rPr>
          <w:b/>
          <w:bCs/>
          <w:sz w:val="24"/>
          <w:szCs w:val="24"/>
        </w:rPr>
        <w:t>Эссе</w:t>
      </w:r>
      <w:r w:rsidR="008A7B4B">
        <w:rPr>
          <w:b/>
          <w:bCs/>
          <w:sz w:val="24"/>
          <w:szCs w:val="24"/>
        </w:rPr>
        <w:t xml:space="preserve"> </w:t>
      </w:r>
      <w:r w:rsidR="008A7B4B" w:rsidRPr="00401077">
        <w:rPr>
          <w:bCs/>
          <w:sz w:val="24"/>
          <w:szCs w:val="24"/>
        </w:rPr>
        <w:t>(</w:t>
      </w:r>
      <w:r w:rsidR="00401077" w:rsidRPr="00401077">
        <w:rPr>
          <w:bCs/>
          <w:sz w:val="24"/>
          <w:szCs w:val="24"/>
        </w:rPr>
        <w:t xml:space="preserve">оценивается компетенция </w:t>
      </w:r>
      <w:r w:rsidR="008A7B4B" w:rsidRPr="00401077">
        <w:rPr>
          <w:bCs/>
          <w:sz w:val="24"/>
          <w:szCs w:val="24"/>
        </w:rPr>
        <w:t>ДПК)</w:t>
      </w:r>
    </w:p>
    <w:p w:rsidR="00401077" w:rsidRPr="005764D5" w:rsidRDefault="00401077" w:rsidP="00401077">
      <w:pPr>
        <w:tabs>
          <w:tab w:val="num" w:pos="822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Примерный п</w:t>
      </w:r>
      <w:r w:rsidR="00120E05" w:rsidRPr="008831F6">
        <w:rPr>
          <w:b/>
          <w:sz w:val="24"/>
          <w:szCs w:val="24"/>
          <w:lang w:eastAsia="ru-RU"/>
        </w:rPr>
        <w:t>еречень тем эссе</w:t>
      </w:r>
      <w:r w:rsidR="005764D5">
        <w:rPr>
          <w:b/>
          <w:sz w:val="24"/>
          <w:szCs w:val="24"/>
          <w:lang w:eastAsia="ru-RU"/>
        </w:rPr>
        <w:t xml:space="preserve"> </w:t>
      </w:r>
      <w:r w:rsidRPr="00401077">
        <w:rPr>
          <w:sz w:val="24"/>
          <w:szCs w:val="24"/>
          <w:lang w:eastAsia="ru-RU"/>
        </w:rPr>
        <w:t xml:space="preserve">(конкретные темы формулируются аспирантами </w:t>
      </w:r>
      <w:r w:rsidR="005764D5">
        <w:rPr>
          <w:sz w:val="24"/>
          <w:szCs w:val="24"/>
          <w:lang w:eastAsia="ru-RU"/>
        </w:rPr>
        <w:t>самостоятельно с учетом данного перечня, а также задач</w:t>
      </w:r>
      <w:r w:rsidRPr="00401077">
        <w:rPr>
          <w:sz w:val="24"/>
          <w:szCs w:val="24"/>
        </w:rPr>
        <w:t xml:space="preserve"> собственного профессионального развития</w:t>
      </w:r>
      <w:r w:rsidR="005764D5">
        <w:rPr>
          <w:sz w:val="24"/>
          <w:szCs w:val="24"/>
        </w:rPr>
        <w:t>; выбранные темы</w:t>
      </w:r>
      <w:r w:rsidRPr="00401077">
        <w:rPr>
          <w:sz w:val="24"/>
          <w:szCs w:val="24"/>
        </w:rPr>
        <w:t xml:space="preserve"> согласуются с преподавателем)</w:t>
      </w:r>
      <w:r w:rsidR="005764D5" w:rsidRPr="005764D5">
        <w:rPr>
          <w:sz w:val="24"/>
          <w:szCs w:val="24"/>
        </w:rPr>
        <w:t>:</w:t>
      </w:r>
    </w:p>
    <w:p w:rsidR="00120E05" w:rsidRPr="00120E05" w:rsidRDefault="00120E05" w:rsidP="0033286C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t>Специфика междисциплинарных исследований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t xml:space="preserve">Наука и бизнес. Экономическая эффективность научных исследований. 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t>Проблемы коммерциализации результатов исследований и разработок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2"/>
        </w:rPr>
        <w:t>Финансирование науки. Сравнение России и других стран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t>Научные и научно-педагогические работники: престижность профессии, материальное положение ученых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t>Состояние и проблемы российской науки</w:t>
      </w:r>
    </w:p>
    <w:p w:rsidR="00120E05" w:rsidRPr="009D04D0" w:rsidRDefault="00120E05" w:rsidP="006F021B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9D04D0">
        <w:rPr>
          <w:rFonts w:eastAsia="Calibri"/>
          <w:sz w:val="24"/>
          <w:szCs w:val="24"/>
        </w:rPr>
        <w:lastRenderedPageBreak/>
        <w:t>Аспирантура как третий уровень высшего образования: влияние организационных изменений на качество подготовки научно-педагогических кадров</w:t>
      </w:r>
    </w:p>
    <w:p w:rsidR="005A72C1" w:rsidRPr="00D75E88" w:rsidRDefault="005A72C1" w:rsidP="008831F6">
      <w:pPr>
        <w:spacing w:line="276" w:lineRule="auto"/>
        <w:contextualSpacing/>
        <w:jc w:val="both"/>
        <w:rPr>
          <w:b/>
          <w:sz w:val="24"/>
          <w:szCs w:val="24"/>
        </w:rPr>
      </w:pPr>
      <w:r w:rsidRPr="00D75E88">
        <w:rPr>
          <w:b/>
          <w:sz w:val="24"/>
          <w:szCs w:val="24"/>
        </w:rPr>
        <w:t xml:space="preserve">Критерии оценки </w:t>
      </w:r>
      <w:r w:rsidR="001A09C5">
        <w:rPr>
          <w:b/>
          <w:sz w:val="24"/>
          <w:szCs w:val="24"/>
        </w:rPr>
        <w:t>за эссе</w:t>
      </w:r>
      <w:r w:rsidR="008831F6">
        <w:rPr>
          <w:b/>
          <w:sz w:val="24"/>
          <w:szCs w:val="24"/>
        </w:rPr>
        <w:t>:</w:t>
      </w:r>
    </w:p>
    <w:p w:rsidR="002D4B50" w:rsidRPr="002D4B50" w:rsidRDefault="002D4B50" w:rsidP="006F021B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2D4B50">
        <w:rPr>
          <w:rFonts w:eastAsia="Calibri"/>
          <w:sz w:val="24"/>
          <w:szCs w:val="24"/>
        </w:rPr>
        <w:t>Полнот</w:t>
      </w:r>
      <w:r>
        <w:rPr>
          <w:rFonts w:eastAsia="Calibri"/>
          <w:sz w:val="24"/>
          <w:szCs w:val="24"/>
        </w:rPr>
        <w:t>а раскрытия темы и проблематики.</w:t>
      </w:r>
    </w:p>
    <w:p w:rsidR="002D4B50" w:rsidRDefault="002D4B50" w:rsidP="006F021B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2D4B50">
        <w:rPr>
          <w:rFonts w:eastAsia="Calibri"/>
          <w:sz w:val="24"/>
          <w:szCs w:val="24"/>
        </w:rPr>
        <w:t>Широта эрудиции, знания в области закономерности развития науки</w:t>
      </w:r>
      <w:r>
        <w:rPr>
          <w:rFonts w:eastAsia="Calibri"/>
          <w:sz w:val="24"/>
          <w:szCs w:val="24"/>
        </w:rPr>
        <w:t>.</w:t>
      </w:r>
    </w:p>
    <w:p w:rsidR="002D4B50" w:rsidRPr="002D4B50" w:rsidRDefault="002D4B50" w:rsidP="006F021B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2D4B50">
        <w:rPr>
          <w:rFonts w:eastAsia="Calibri"/>
          <w:sz w:val="24"/>
          <w:szCs w:val="24"/>
        </w:rPr>
        <w:t>Логичность и связность изложения, грамотн</w:t>
      </w:r>
      <w:r>
        <w:rPr>
          <w:rFonts w:eastAsia="Calibri"/>
          <w:sz w:val="24"/>
          <w:szCs w:val="24"/>
        </w:rPr>
        <w:t>ость.</w:t>
      </w:r>
    </w:p>
    <w:p w:rsidR="002D4B50" w:rsidRPr="002D4B50" w:rsidRDefault="002D4B50" w:rsidP="006F021B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2D4B50">
        <w:rPr>
          <w:rFonts w:eastAsia="Calibri"/>
          <w:sz w:val="24"/>
          <w:szCs w:val="24"/>
        </w:rPr>
        <w:t xml:space="preserve">епротиворечивость, последовательность суждений и </w:t>
      </w:r>
      <w:r>
        <w:rPr>
          <w:rFonts w:eastAsia="Calibri"/>
          <w:sz w:val="24"/>
          <w:szCs w:val="24"/>
        </w:rPr>
        <w:t xml:space="preserve">обоснованность </w:t>
      </w:r>
      <w:r w:rsidRPr="002D4B50">
        <w:rPr>
          <w:rFonts w:eastAsia="Calibri"/>
          <w:sz w:val="24"/>
          <w:szCs w:val="24"/>
        </w:rPr>
        <w:t>выводов</w:t>
      </w:r>
      <w:r>
        <w:rPr>
          <w:rFonts w:eastAsia="Calibri"/>
          <w:sz w:val="24"/>
          <w:szCs w:val="24"/>
        </w:rPr>
        <w:t>.</w:t>
      </w:r>
      <w:r w:rsidR="001652CA">
        <w:rPr>
          <w:rFonts w:eastAsia="Calibri"/>
          <w:sz w:val="24"/>
          <w:szCs w:val="24"/>
        </w:rPr>
        <w:t xml:space="preserve"> </w:t>
      </w:r>
      <w:r w:rsidRPr="002D4B50">
        <w:rPr>
          <w:rFonts w:eastAsia="Calibri"/>
          <w:sz w:val="24"/>
          <w:szCs w:val="24"/>
        </w:rPr>
        <w:t xml:space="preserve"> </w:t>
      </w:r>
    </w:p>
    <w:p w:rsidR="002D4B50" w:rsidRDefault="002D4B50" w:rsidP="002D4B50">
      <w:pPr>
        <w:pStyle w:val="a5"/>
        <w:tabs>
          <w:tab w:val="left" w:pos="2115"/>
        </w:tabs>
        <w:spacing w:line="276" w:lineRule="auto"/>
        <w:ind w:left="1429"/>
        <w:jc w:val="both"/>
        <w:rPr>
          <w:i/>
          <w:sz w:val="24"/>
          <w:szCs w:val="24"/>
        </w:rPr>
      </w:pPr>
      <w:r w:rsidRPr="002D4B50">
        <w:rPr>
          <w:i/>
          <w:sz w:val="24"/>
          <w:szCs w:val="24"/>
        </w:rPr>
        <w:t>Описание шкалы оценивания эссе: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D4B50" w:rsidRPr="008831F6" w:rsidTr="00E7090B">
        <w:tc>
          <w:tcPr>
            <w:tcW w:w="1951" w:type="dxa"/>
          </w:tcPr>
          <w:p w:rsidR="002D4B50" w:rsidRPr="008831F6" w:rsidRDefault="002D4B50" w:rsidP="00154D6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Оценка, балл</w:t>
            </w:r>
          </w:p>
        </w:tc>
        <w:tc>
          <w:tcPr>
            <w:tcW w:w="7620" w:type="dxa"/>
          </w:tcPr>
          <w:p w:rsidR="002D4B50" w:rsidRPr="008831F6" w:rsidRDefault="002D4B50" w:rsidP="00674ADF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2D4B50" w:rsidTr="00E7090B">
        <w:tc>
          <w:tcPr>
            <w:tcW w:w="1951" w:type="dxa"/>
          </w:tcPr>
          <w:p w:rsidR="002D4B50" w:rsidRDefault="00154D64" w:rsidP="00E7090B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E7090B" w:rsidRDefault="005F5238" w:rsidP="00E7090B">
            <w:pPr>
              <w:ind w:right="142"/>
              <w:contextualSpacing/>
              <w:jc w:val="both"/>
            </w:pPr>
            <w:r>
              <w:t xml:space="preserve">не </w:t>
            </w:r>
            <w:r w:rsidR="00E7090B" w:rsidRPr="00E7090B">
              <w:t>выделена ключевая проблема</w:t>
            </w:r>
            <w:r w:rsidR="00E7090B">
              <w:t>;</w:t>
            </w:r>
          </w:p>
          <w:p w:rsidR="005F5238" w:rsidRDefault="005F5238" w:rsidP="00E7090B">
            <w:pPr>
              <w:ind w:right="142"/>
              <w:contextualSpacing/>
              <w:jc w:val="both"/>
            </w:pPr>
            <w:r>
              <w:t>не</w:t>
            </w:r>
            <w:r w:rsidR="00E7090B" w:rsidRPr="00E7090B">
              <w:t xml:space="preserve"> осмыслен</w:t>
            </w:r>
            <w:r w:rsidR="00E7090B">
              <w:t>ы</w:t>
            </w:r>
            <w:r w:rsidR="00E7090B" w:rsidRPr="00E7090B">
              <w:t xml:space="preserve"> сложивши</w:t>
            </w:r>
            <w:r w:rsidR="00E7090B">
              <w:t>е</w:t>
            </w:r>
            <w:r w:rsidR="00E7090B" w:rsidRPr="00E7090B">
              <w:t>ся подход</w:t>
            </w:r>
            <w:r w:rsidR="00E7090B">
              <w:t>ы</w:t>
            </w:r>
            <w:r w:rsidR="00E7090B" w:rsidRPr="00E7090B">
              <w:t xml:space="preserve">, 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приведены соответствующие теме и проблеме примеры</w:t>
            </w:r>
            <w:r w:rsidRPr="00381AC8">
              <w:t xml:space="preserve"> из </w:t>
            </w:r>
            <w:proofErr w:type="gramStart"/>
            <w:r w:rsidRPr="00381AC8">
              <w:t>обыденного</w:t>
            </w:r>
            <w:proofErr w:type="gramEnd"/>
            <w:r>
              <w:t>;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>отсутствуют</w:t>
            </w:r>
            <w:r w:rsidR="00E7090B" w:rsidRPr="00E7090B">
              <w:t xml:space="preserve"> основные структурные элементы работы</w:t>
            </w:r>
            <w:r w:rsidR="00E7090B">
              <w:t xml:space="preserve">; 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 xml:space="preserve">не </w:t>
            </w:r>
            <w:r w:rsidR="00E7090B" w:rsidRPr="00E7090B">
              <w:t>выделены варианты решений проблемы</w:t>
            </w:r>
            <w:r w:rsidR="00E7090B">
              <w:t>;</w:t>
            </w:r>
          </w:p>
          <w:p w:rsidR="002D4B50" w:rsidRDefault="00E7090B" w:rsidP="00381AC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7090B">
              <w:t>выводы носят характер</w:t>
            </w:r>
            <w:r w:rsidR="00381AC8">
              <w:t xml:space="preserve"> </w:t>
            </w:r>
            <w:r w:rsidRPr="00381AC8">
              <w:t>эмоциональный</w:t>
            </w:r>
            <w:r w:rsidRPr="00E7090B">
              <w:t xml:space="preserve"> </w:t>
            </w:r>
            <w:r w:rsidR="00381AC8">
              <w:t>оценки</w:t>
            </w:r>
          </w:p>
        </w:tc>
      </w:tr>
      <w:tr w:rsidR="002D4B50" w:rsidTr="00E7090B">
        <w:tc>
          <w:tcPr>
            <w:tcW w:w="1951" w:type="dxa"/>
          </w:tcPr>
          <w:p w:rsidR="002D4B50" w:rsidRDefault="00154D64" w:rsidP="00E7090B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1652CA" w:rsidRDefault="001652CA" w:rsidP="002D4B50">
            <w:r>
              <w:t xml:space="preserve">даны все определения, но в каждом случае смысл передан не совсем точно 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выделена ключевая проблема</w:t>
            </w:r>
            <w:r>
              <w:t>;</w:t>
            </w:r>
          </w:p>
          <w:p w:rsidR="00381AC8" w:rsidRDefault="00381AC8" w:rsidP="00E7090B">
            <w:pPr>
              <w:ind w:right="142"/>
              <w:contextualSpacing/>
              <w:jc w:val="both"/>
            </w:pPr>
            <w:r>
              <w:t>не полно изложены</w:t>
            </w:r>
            <w:r w:rsidR="00E7090B" w:rsidRPr="00E7090B">
              <w:t xml:space="preserve"> сложивши</w:t>
            </w:r>
            <w:r w:rsidR="00E7090B">
              <w:t>е</w:t>
            </w:r>
            <w:r w:rsidR="00E7090B" w:rsidRPr="00E7090B">
              <w:t>ся подход</w:t>
            </w:r>
            <w:r w:rsidR="00E7090B">
              <w:t>ы</w:t>
            </w:r>
            <w:r w:rsidR="00E7090B" w:rsidRPr="00E7090B">
              <w:t xml:space="preserve">, 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 xml:space="preserve">не полно </w:t>
            </w:r>
            <w:r w:rsidR="00E7090B" w:rsidRPr="00E7090B">
              <w:t>раскрыта история и теории, связанные с данной проблемой</w:t>
            </w:r>
            <w:r w:rsidR="00E7090B">
              <w:t>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приведены соответствующие теме и проблеме примеры</w:t>
            </w:r>
            <w:r w:rsidRPr="00381AC8">
              <w:t xml:space="preserve"> из обыденного опыта</w:t>
            </w:r>
            <w:r>
              <w:t>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выделены основные структурные элементы работы</w:t>
            </w:r>
            <w:r>
              <w:t xml:space="preserve">; 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 xml:space="preserve">не </w:t>
            </w:r>
            <w:r w:rsidR="00E7090B" w:rsidRPr="00E7090B">
              <w:t>выделены варианты решений, аспекты проблемы</w:t>
            </w:r>
            <w:r w:rsidR="00E7090B">
              <w:t>;</w:t>
            </w:r>
          </w:p>
          <w:p w:rsidR="002D4B50" w:rsidRDefault="00E7090B" w:rsidP="00381AC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7090B">
              <w:t>выводы автора сформулированы в явном виде</w:t>
            </w:r>
            <w:r w:rsidR="00381AC8">
              <w:t>, но</w:t>
            </w:r>
            <w:r w:rsidRPr="00E7090B">
              <w:t xml:space="preserve"> выводы носят характер</w:t>
            </w:r>
            <w:r w:rsidR="00381AC8">
              <w:t xml:space="preserve"> </w:t>
            </w:r>
            <w:r w:rsidRPr="00381AC8">
              <w:t>эмоциональный</w:t>
            </w:r>
            <w:r w:rsidRPr="00E7090B">
              <w:t xml:space="preserve"> оценки</w:t>
            </w:r>
          </w:p>
        </w:tc>
      </w:tr>
      <w:tr w:rsidR="002D4B50" w:rsidTr="00E7090B">
        <w:tc>
          <w:tcPr>
            <w:tcW w:w="1951" w:type="dxa"/>
          </w:tcPr>
          <w:p w:rsidR="002D4B50" w:rsidRDefault="00154D64" w:rsidP="00E7090B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выделена ключевая проблема</w:t>
            </w:r>
            <w:r>
              <w:t>;</w:t>
            </w:r>
          </w:p>
          <w:p w:rsidR="00381AC8" w:rsidRDefault="00E7090B" w:rsidP="00E7090B">
            <w:pPr>
              <w:ind w:right="142"/>
              <w:contextualSpacing/>
              <w:jc w:val="both"/>
            </w:pPr>
            <w:r w:rsidRPr="00E7090B">
              <w:t>критическ</w:t>
            </w:r>
            <w:r>
              <w:t>и</w:t>
            </w:r>
            <w:r w:rsidRPr="00E7090B">
              <w:t xml:space="preserve"> осмыслен</w:t>
            </w:r>
            <w:r>
              <w:t>ы</w:t>
            </w:r>
            <w:r w:rsidRPr="00E7090B">
              <w:t xml:space="preserve"> сложивши</w:t>
            </w:r>
            <w:r>
              <w:t>е</w:t>
            </w:r>
            <w:r w:rsidRPr="00E7090B">
              <w:t>ся подход</w:t>
            </w:r>
            <w:r>
              <w:t>ы</w:t>
            </w:r>
            <w:r w:rsidRPr="00E7090B">
              <w:t xml:space="preserve">, 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 xml:space="preserve">в целом </w:t>
            </w:r>
            <w:r w:rsidR="00E7090B" w:rsidRPr="00E7090B">
              <w:t>раскрыта история и теории, связанные с данной проблемой</w:t>
            </w:r>
            <w:r w:rsidR="00E7090B">
              <w:t>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приведены соответствующие теме и проблеме примеры</w:t>
            </w:r>
            <w:r w:rsidR="00381AC8">
              <w:t xml:space="preserve"> </w:t>
            </w:r>
            <w:r w:rsidRPr="00E7090B">
              <w:t xml:space="preserve">из </w:t>
            </w:r>
            <w:r>
              <w:t>исследований;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выделены основные структурные элементы работы</w:t>
            </w:r>
            <w:r>
              <w:t xml:space="preserve">; 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выделены варианты решений, аспекты проблемы</w:t>
            </w:r>
            <w:r>
              <w:t>;</w:t>
            </w:r>
          </w:p>
          <w:p w:rsidR="002D4B50" w:rsidRDefault="00E7090B" w:rsidP="00381AC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7090B">
              <w:t>выводы автора сформулированы в явном виде</w:t>
            </w:r>
            <w:r w:rsidR="00381AC8">
              <w:t>,</w:t>
            </w:r>
            <w:r w:rsidRPr="00E7090B">
              <w:t xml:space="preserve"> в выводах суммируются ранее высказанные оценки, выводы носят характер </w:t>
            </w:r>
            <w:r w:rsidRPr="00381AC8">
              <w:t>о</w:t>
            </w:r>
            <w:r w:rsidR="00381AC8">
              <w:t>ценки с позиции здравого смысла</w:t>
            </w:r>
          </w:p>
        </w:tc>
      </w:tr>
      <w:tr w:rsidR="002D4B50" w:rsidTr="00E7090B">
        <w:tc>
          <w:tcPr>
            <w:tcW w:w="1951" w:type="dxa"/>
          </w:tcPr>
          <w:p w:rsidR="002D4B50" w:rsidRDefault="00154D64" w:rsidP="00E7090B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E7090B" w:rsidRPr="00E7090B" w:rsidRDefault="00E7090B" w:rsidP="00E7090B">
            <w:pPr>
              <w:ind w:right="142"/>
              <w:contextualSpacing/>
              <w:jc w:val="both"/>
              <w:rPr>
                <w:szCs w:val="24"/>
              </w:rPr>
            </w:pPr>
            <w:r w:rsidRPr="00E7090B">
              <w:rPr>
                <w:szCs w:val="24"/>
              </w:rPr>
              <w:t>выделена ключевая проблема;</w:t>
            </w:r>
          </w:p>
          <w:p w:rsidR="00E7090B" w:rsidRPr="00E7090B" w:rsidRDefault="00E7090B" w:rsidP="00E7090B">
            <w:pPr>
              <w:ind w:right="142"/>
              <w:contextualSpacing/>
              <w:jc w:val="both"/>
              <w:rPr>
                <w:szCs w:val="24"/>
              </w:rPr>
            </w:pPr>
            <w:r w:rsidRPr="00E7090B">
              <w:rPr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E7090B" w:rsidRPr="00E7090B" w:rsidRDefault="00381AC8" w:rsidP="00E7090B">
            <w:pPr>
              <w:ind w:right="142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полностью </w:t>
            </w:r>
            <w:r w:rsidR="00E7090B" w:rsidRPr="00E7090B">
              <w:rPr>
                <w:szCs w:val="24"/>
              </w:rPr>
              <w:t>раскрыта история и теории, связанные с данной проблемой;</w:t>
            </w:r>
          </w:p>
          <w:p w:rsidR="00E7090B" w:rsidRPr="00E7090B" w:rsidRDefault="00E7090B" w:rsidP="00E7090B">
            <w:pPr>
              <w:ind w:right="142"/>
              <w:contextualSpacing/>
              <w:jc w:val="both"/>
              <w:rPr>
                <w:szCs w:val="24"/>
              </w:rPr>
            </w:pPr>
            <w:r w:rsidRPr="00E7090B">
              <w:rPr>
                <w:szCs w:val="24"/>
              </w:rPr>
              <w:t>приведены соответствующие теме и проблеме примеры из исследований;</w:t>
            </w:r>
          </w:p>
          <w:p w:rsidR="00E7090B" w:rsidRPr="00E7090B" w:rsidRDefault="00E7090B" w:rsidP="00E7090B">
            <w:pPr>
              <w:ind w:right="142"/>
              <w:contextualSpacing/>
              <w:jc w:val="both"/>
              <w:rPr>
                <w:szCs w:val="24"/>
              </w:rPr>
            </w:pPr>
            <w:r w:rsidRPr="00E7090B">
              <w:rPr>
                <w:szCs w:val="24"/>
              </w:rPr>
              <w:t xml:space="preserve">выделены основные структурные элементы работы; </w:t>
            </w:r>
          </w:p>
          <w:p w:rsidR="00E7090B" w:rsidRPr="00E7090B" w:rsidRDefault="00E7090B" w:rsidP="00E7090B">
            <w:pPr>
              <w:ind w:right="142"/>
              <w:contextualSpacing/>
              <w:jc w:val="both"/>
              <w:rPr>
                <w:szCs w:val="24"/>
              </w:rPr>
            </w:pPr>
            <w:r w:rsidRPr="00E7090B">
              <w:rPr>
                <w:szCs w:val="24"/>
              </w:rPr>
              <w:t>выделены варианты решений, аспекты проблемы;</w:t>
            </w:r>
          </w:p>
          <w:p w:rsidR="002D4B50" w:rsidRDefault="00E7090B" w:rsidP="00381AC8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7090B">
              <w:rPr>
                <w:szCs w:val="24"/>
              </w:rPr>
              <w:t xml:space="preserve">выводы автора </w:t>
            </w:r>
            <w:proofErr w:type="gramStart"/>
            <w:r w:rsidRPr="00E7090B">
              <w:rPr>
                <w:szCs w:val="24"/>
              </w:rPr>
              <w:t>сформулированы в явном виде в выводах суммируются</w:t>
            </w:r>
            <w:proofErr w:type="gramEnd"/>
            <w:r w:rsidRPr="00E7090B">
              <w:rPr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</w:t>
            </w:r>
            <w:r w:rsidR="00381AC8">
              <w:rPr>
                <w:szCs w:val="24"/>
              </w:rPr>
              <w:t>.</w:t>
            </w:r>
          </w:p>
        </w:tc>
      </w:tr>
      <w:tr w:rsidR="002D4B50" w:rsidTr="00E7090B">
        <w:tc>
          <w:tcPr>
            <w:tcW w:w="1951" w:type="dxa"/>
          </w:tcPr>
          <w:p w:rsidR="002D4B50" w:rsidRDefault="00154D64" w:rsidP="00E7090B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E7090B" w:rsidRDefault="002D4B50" w:rsidP="00E7090B">
            <w:pPr>
              <w:ind w:right="142"/>
              <w:contextualSpacing/>
              <w:jc w:val="both"/>
            </w:pPr>
            <w:r w:rsidRPr="00E7090B">
              <w:t>выделена ключевая проблема</w:t>
            </w:r>
            <w:r w:rsidR="00E7090B">
              <w:t>;</w:t>
            </w:r>
          </w:p>
          <w:p w:rsidR="00E7090B" w:rsidRDefault="001652CA" w:rsidP="00E7090B">
            <w:pPr>
              <w:ind w:right="142"/>
              <w:contextualSpacing/>
              <w:jc w:val="both"/>
            </w:pPr>
            <w:r w:rsidRPr="00E7090B">
              <w:t>критическ</w:t>
            </w:r>
            <w:r w:rsidR="00E7090B">
              <w:t>и</w:t>
            </w:r>
            <w:r w:rsidRPr="00E7090B">
              <w:t xml:space="preserve"> осмыслен</w:t>
            </w:r>
            <w:r w:rsidR="00E7090B">
              <w:t>ы</w:t>
            </w:r>
            <w:r w:rsidRPr="00E7090B">
              <w:t xml:space="preserve"> сложивши</w:t>
            </w:r>
            <w:r w:rsidR="00E7090B">
              <w:t>е</w:t>
            </w:r>
            <w:r w:rsidRPr="00E7090B">
              <w:t>ся подход</w:t>
            </w:r>
            <w:r w:rsidR="00E7090B">
              <w:t>ы</w:t>
            </w:r>
            <w:r w:rsidRPr="00E7090B">
              <w:t xml:space="preserve">, </w:t>
            </w:r>
            <w:r w:rsidR="00E7090B" w:rsidRPr="00E7090B">
              <w:t>используются классификации, выделяются аспекты понятий</w:t>
            </w:r>
            <w:r w:rsidR="00E7090B">
              <w:t>;</w:t>
            </w:r>
            <w:r w:rsidR="00E7090B" w:rsidRPr="00E7090B">
              <w:t xml:space="preserve"> </w:t>
            </w:r>
          </w:p>
          <w:p w:rsidR="00E7090B" w:rsidRDefault="00381AC8" w:rsidP="00E7090B">
            <w:pPr>
              <w:ind w:right="142"/>
              <w:contextualSpacing/>
              <w:jc w:val="both"/>
            </w:pPr>
            <w:r>
              <w:t xml:space="preserve">полностью </w:t>
            </w:r>
            <w:r w:rsidR="00E7090B" w:rsidRPr="00E7090B">
              <w:t>раскрыта история и теории, связанные с данной проблемой</w:t>
            </w:r>
            <w:r w:rsidR="00E7090B">
              <w:t>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 xml:space="preserve">приведены соответствующие теме и проблеме примеры из </w:t>
            </w:r>
            <w:r>
              <w:t>исследований;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выделены основные структурные элементы работы</w:t>
            </w:r>
            <w:r>
              <w:t xml:space="preserve">; </w:t>
            </w:r>
          </w:p>
          <w:p w:rsidR="00E7090B" w:rsidRDefault="00E7090B" w:rsidP="00E7090B">
            <w:pPr>
              <w:ind w:right="142"/>
              <w:contextualSpacing/>
              <w:jc w:val="both"/>
            </w:pPr>
            <w:r w:rsidRPr="00E7090B">
              <w:t>выделены варианты решений, аспекты проблемы</w:t>
            </w:r>
            <w:r>
              <w:t>;</w:t>
            </w:r>
          </w:p>
          <w:p w:rsidR="001652CA" w:rsidRPr="00E7090B" w:rsidRDefault="001652CA" w:rsidP="00E7090B">
            <w:pPr>
              <w:ind w:right="142"/>
              <w:contextualSpacing/>
              <w:jc w:val="both"/>
            </w:pPr>
            <w:r w:rsidRPr="00E7090B">
              <w:t xml:space="preserve">выводы автора </w:t>
            </w:r>
            <w:proofErr w:type="gramStart"/>
            <w:r w:rsidRPr="00E7090B">
              <w:t>сформулированы в явном виде в выводах суммируются</w:t>
            </w:r>
            <w:proofErr w:type="gramEnd"/>
            <w:r w:rsidRPr="00E7090B">
              <w:t xml:space="preserve"> ранее высказанные оценки, </w:t>
            </w:r>
            <w:r w:rsidR="00E7090B" w:rsidRPr="00E7090B">
              <w:t xml:space="preserve">выводы носят характер оценки с теоретических позиций, </w:t>
            </w:r>
            <w:r w:rsidRPr="00E7090B">
              <w:t>выводы содерж</w:t>
            </w:r>
            <w:r w:rsidR="00E7090B">
              <w:t xml:space="preserve">ат оригинальные суждения автора, </w:t>
            </w:r>
            <w:r w:rsidRPr="00E7090B">
              <w:t>автор осознанно отмечает новизну, оригинальность своих выводов</w:t>
            </w:r>
            <w:r w:rsidR="00E7090B">
              <w:t>;</w:t>
            </w:r>
            <w:r w:rsidR="00E7090B" w:rsidRPr="00E7090B">
              <w:t xml:space="preserve"> </w:t>
            </w:r>
          </w:p>
          <w:p w:rsidR="002D4B50" w:rsidRDefault="002D4B50" w:rsidP="00E7090B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7090B">
              <w:t xml:space="preserve">наличие творческого подхода к изложению материала, в </w:t>
            </w:r>
            <w:proofErr w:type="spellStart"/>
            <w:r w:rsidRPr="00E7090B">
              <w:t>т.ч</w:t>
            </w:r>
            <w:proofErr w:type="spellEnd"/>
            <w:r w:rsidRPr="00E7090B">
              <w:t>.: попытки привлечь неожиданные примеры, метафоры</w:t>
            </w:r>
            <w:r w:rsidR="001652CA" w:rsidRPr="00E7090B">
              <w:t xml:space="preserve">, </w:t>
            </w:r>
            <w:r w:rsidRPr="00E7090B">
              <w:t>авторские аргументы и формулировки проблемы, выходящие за рамки базовых определений</w:t>
            </w:r>
          </w:p>
        </w:tc>
      </w:tr>
    </w:tbl>
    <w:p w:rsidR="00AD2B77" w:rsidRDefault="00AD2B77" w:rsidP="008831F6">
      <w:pPr>
        <w:spacing w:line="276" w:lineRule="auto"/>
        <w:jc w:val="both"/>
        <w:rPr>
          <w:i/>
          <w:sz w:val="24"/>
          <w:szCs w:val="24"/>
        </w:rPr>
      </w:pPr>
    </w:p>
    <w:p w:rsidR="00C70800" w:rsidRPr="005764D5" w:rsidRDefault="00C70800" w:rsidP="008831F6">
      <w:pPr>
        <w:keepNext/>
        <w:spacing w:line="276" w:lineRule="auto"/>
        <w:jc w:val="both"/>
        <w:rPr>
          <w:sz w:val="24"/>
          <w:szCs w:val="24"/>
        </w:rPr>
      </w:pPr>
      <w:r w:rsidRPr="00C70800">
        <w:rPr>
          <w:b/>
          <w:sz w:val="24"/>
          <w:szCs w:val="24"/>
        </w:rPr>
        <w:lastRenderedPageBreak/>
        <w:t xml:space="preserve">3.2.2. </w:t>
      </w:r>
      <w:r w:rsidR="00120E05">
        <w:rPr>
          <w:b/>
          <w:sz w:val="24"/>
          <w:szCs w:val="24"/>
        </w:rPr>
        <w:t>Реферат</w:t>
      </w:r>
      <w:r w:rsidR="005764D5">
        <w:rPr>
          <w:b/>
          <w:sz w:val="24"/>
          <w:szCs w:val="24"/>
        </w:rPr>
        <w:t xml:space="preserve"> </w:t>
      </w:r>
      <w:r w:rsidR="005764D5">
        <w:rPr>
          <w:sz w:val="24"/>
          <w:szCs w:val="24"/>
        </w:rPr>
        <w:t>/</w:t>
      </w:r>
      <w:r w:rsidR="005764D5" w:rsidRPr="005764D5">
        <w:rPr>
          <w:sz w:val="24"/>
          <w:szCs w:val="24"/>
        </w:rPr>
        <w:t>оцениваются компетенции УК-1 и УК-5(6)</w:t>
      </w:r>
      <w:r w:rsidR="005764D5">
        <w:rPr>
          <w:sz w:val="24"/>
          <w:szCs w:val="24"/>
        </w:rPr>
        <w:t>/</w:t>
      </w:r>
    </w:p>
    <w:p w:rsidR="00120E05" w:rsidRDefault="00120E05" w:rsidP="00443DA9">
      <w:pPr>
        <w:ind w:firstLine="708"/>
        <w:jc w:val="both"/>
        <w:rPr>
          <w:sz w:val="24"/>
          <w:szCs w:val="24"/>
        </w:rPr>
      </w:pPr>
    </w:p>
    <w:p w:rsidR="00120E05" w:rsidRDefault="00401077" w:rsidP="00120E05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Примерный п</w:t>
      </w:r>
      <w:r w:rsidR="008831F6" w:rsidRPr="008831F6">
        <w:rPr>
          <w:b/>
          <w:sz w:val="24"/>
          <w:szCs w:val="24"/>
          <w:lang w:eastAsia="ru-RU"/>
        </w:rPr>
        <w:t xml:space="preserve">еречень тем </w:t>
      </w:r>
      <w:r w:rsidR="00120E05" w:rsidRPr="00120E05">
        <w:rPr>
          <w:b/>
          <w:sz w:val="24"/>
          <w:szCs w:val="24"/>
        </w:rPr>
        <w:t>рефератов</w:t>
      </w:r>
      <w:r w:rsidR="005764D5">
        <w:rPr>
          <w:b/>
          <w:sz w:val="24"/>
          <w:szCs w:val="24"/>
        </w:rPr>
        <w:t xml:space="preserve"> </w:t>
      </w:r>
      <w:r w:rsidR="005764D5" w:rsidRPr="00401077">
        <w:rPr>
          <w:sz w:val="24"/>
          <w:szCs w:val="24"/>
          <w:lang w:eastAsia="ru-RU"/>
        </w:rPr>
        <w:t xml:space="preserve">(конкретные темы формулируются аспирантами </w:t>
      </w:r>
      <w:r w:rsidR="005764D5">
        <w:rPr>
          <w:sz w:val="24"/>
          <w:szCs w:val="24"/>
          <w:lang w:eastAsia="ru-RU"/>
        </w:rPr>
        <w:t>самостоятельно с учетом данного перечня, а также задач</w:t>
      </w:r>
      <w:r w:rsidR="005764D5" w:rsidRPr="00401077">
        <w:rPr>
          <w:sz w:val="24"/>
          <w:szCs w:val="24"/>
        </w:rPr>
        <w:t xml:space="preserve"> собственного профессионального развития</w:t>
      </w:r>
      <w:r w:rsidR="005764D5">
        <w:rPr>
          <w:sz w:val="24"/>
          <w:szCs w:val="24"/>
        </w:rPr>
        <w:t>; выбранные темы</w:t>
      </w:r>
      <w:r w:rsidR="005764D5" w:rsidRPr="00401077">
        <w:rPr>
          <w:sz w:val="24"/>
          <w:szCs w:val="24"/>
        </w:rPr>
        <w:t xml:space="preserve"> согласуются с преподавателем)</w:t>
      </w:r>
      <w:r w:rsidR="00120E05" w:rsidRPr="005764D5">
        <w:rPr>
          <w:sz w:val="24"/>
          <w:szCs w:val="24"/>
        </w:rPr>
        <w:t>:</w:t>
      </w:r>
    </w:p>
    <w:p w:rsidR="005764D5" w:rsidRPr="00120E05" w:rsidRDefault="005764D5" w:rsidP="00120E05">
      <w:pPr>
        <w:ind w:firstLine="708"/>
        <w:jc w:val="center"/>
        <w:rPr>
          <w:b/>
          <w:sz w:val="24"/>
          <w:szCs w:val="24"/>
        </w:rPr>
      </w:pP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Наукометрия и экспертиза в управлении наукой</w:t>
      </w:r>
      <w:r w:rsidR="00DA27EF">
        <w:rPr>
          <w:sz w:val="24"/>
          <w:szCs w:val="24"/>
        </w:rPr>
        <w:t xml:space="preserve"> – УК-1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 xml:space="preserve">Роль </w:t>
      </w:r>
      <w:proofErr w:type="spellStart"/>
      <w:r w:rsidRPr="00120E05">
        <w:rPr>
          <w:sz w:val="24"/>
          <w:szCs w:val="24"/>
        </w:rPr>
        <w:t>наукометрии</w:t>
      </w:r>
      <w:proofErr w:type="spellEnd"/>
      <w:r w:rsidRPr="00120E05">
        <w:rPr>
          <w:sz w:val="24"/>
          <w:szCs w:val="24"/>
        </w:rPr>
        <w:t xml:space="preserve"> в выборе научных и технологических приоритетов государства (отрасли, ведомства, организации)</w:t>
      </w:r>
      <w:r w:rsidR="00DA27EF">
        <w:rPr>
          <w:sz w:val="24"/>
          <w:szCs w:val="24"/>
        </w:rPr>
        <w:t xml:space="preserve"> – УК-1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Как выявляются и оцениваются научные достижения и научная продуктивность?</w:t>
      </w:r>
      <w:r w:rsidR="00DA27EF">
        <w:rPr>
          <w:sz w:val="24"/>
          <w:szCs w:val="24"/>
        </w:rPr>
        <w:t xml:space="preserve"> – УК-1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Формализованные методы оценки продуктивности научных организаций и отдельных ученых</w:t>
      </w:r>
      <w:r w:rsidR="00DA27EF">
        <w:rPr>
          <w:sz w:val="24"/>
          <w:szCs w:val="24"/>
        </w:rPr>
        <w:t xml:space="preserve"> УК-1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Библиометрические показатели публикационной активности научно-педагогических работников</w:t>
      </w:r>
      <w:r w:rsidR="00DA27EF">
        <w:rPr>
          <w:sz w:val="24"/>
          <w:szCs w:val="24"/>
        </w:rPr>
        <w:t xml:space="preserve"> - </w:t>
      </w:r>
      <w:r w:rsidR="00DA27EF" w:rsidRPr="005764D5">
        <w:rPr>
          <w:sz w:val="24"/>
          <w:szCs w:val="24"/>
        </w:rPr>
        <w:t>УК-5(6)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Можно ли применять единые оценки эффективности в различных областях научного знания?</w:t>
      </w:r>
      <w:r w:rsidR="00DA27EF">
        <w:rPr>
          <w:sz w:val="24"/>
          <w:szCs w:val="24"/>
        </w:rPr>
        <w:t xml:space="preserve"> – УК-1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Публикационная гонка и качество научных текстов</w:t>
      </w:r>
      <w:r w:rsidR="00DA27EF">
        <w:rPr>
          <w:sz w:val="24"/>
          <w:szCs w:val="24"/>
        </w:rPr>
        <w:t xml:space="preserve"> - </w:t>
      </w:r>
      <w:r w:rsidR="00DA27EF" w:rsidRPr="005764D5">
        <w:rPr>
          <w:sz w:val="24"/>
          <w:szCs w:val="24"/>
        </w:rPr>
        <w:t>УК-5(6)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</w:r>
      <w:proofErr w:type="spellStart"/>
      <w:r w:rsidRPr="00120E05">
        <w:rPr>
          <w:sz w:val="24"/>
          <w:szCs w:val="24"/>
        </w:rPr>
        <w:t>Импакт</w:t>
      </w:r>
      <w:proofErr w:type="spellEnd"/>
      <w:r w:rsidRPr="00120E05">
        <w:rPr>
          <w:sz w:val="24"/>
          <w:szCs w:val="24"/>
        </w:rPr>
        <w:t>-факторы научных журналов и качество научной продукции</w:t>
      </w:r>
      <w:r w:rsidR="00DA27EF">
        <w:rPr>
          <w:sz w:val="24"/>
          <w:szCs w:val="24"/>
        </w:rPr>
        <w:t xml:space="preserve"> – УК-5(6)</w:t>
      </w:r>
      <w:r w:rsidRPr="00120E05">
        <w:rPr>
          <w:sz w:val="24"/>
          <w:szCs w:val="24"/>
        </w:rPr>
        <w:t xml:space="preserve"> </w:t>
      </w:r>
    </w:p>
    <w:p w:rsidR="00120E05" w:rsidRPr="00120E05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 xml:space="preserve">Роль наукометрических показателей в университетских рейтингах </w:t>
      </w:r>
      <w:r w:rsidR="00DA27EF">
        <w:rPr>
          <w:sz w:val="24"/>
          <w:szCs w:val="24"/>
        </w:rPr>
        <w:t xml:space="preserve">- </w:t>
      </w:r>
      <w:r w:rsidR="00DA27EF" w:rsidRPr="005764D5">
        <w:rPr>
          <w:sz w:val="24"/>
          <w:szCs w:val="24"/>
        </w:rPr>
        <w:t>УК-5(6)</w:t>
      </w:r>
    </w:p>
    <w:p w:rsidR="00443DA9" w:rsidRDefault="00120E05" w:rsidP="00120E05">
      <w:pPr>
        <w:rPr>
          <w:sz w:val="24"/>
          <w:szCs w:val="24"/>
        </w:rPr>
      </w:pPr>
      <w:r w:rsidRPr="00120E05">
        <w:rPr>
          <w:sz w:val="24"/>
          <w:szCs w:val="24"/>
        </w:rPr>
        <w:t>•</w:t>
      </w:r>
      <w:r w:rsidRPr="00120E05">
        <w:rPr>
          <w:sz w:val="24"/>
          <w:szCs w:val="24"/>
        </w:rPr>
        <w:tab/>
        <w:t>Наукометрические подходы к анализу продуктивности исследовательской работы аспирантов и молодых ученых</w:t>
      </w:r>
      <w:r w:rsidR="00DA27EF" w:rsidRPr="00DA27EF">
        <w:rPr>
          <w:sz w:val="24"/>
          <w:szCs w:val="24"/>
        </w:rPr>
        <w:t xml:space="preserve"> </w:t>
      </w:r>
      <w:r w:rsidR="00DA27EF">
        <w:rPr>
          <w:sz w:val="24"/>
          <w:szCs w:val="24"/>
        </w:rPr>
        <w:t xml:space="preserve">- </w:t>
      </w:r>
      <w:r w:rsidR="00DA27EF" w:rsidRPr="005764D5">
        <w:rPr>
          <w:sz w:val="24"/>
          <w:szCs w:val="24"/>
        </w:rPr>
        <w:t>УК-5(6)</w:t>
      </w:r>
    </w:p>
    <w:p w:rsidR="00381AC8" w:rsidRDefault="00381AC8" w:rsidP="00120E05">
      <w:pPr>
        <w:rPr>
          <w:sz w:val="24"/>
          <w:szCs w:val="24"/>
        </w:rPr>
      </w:pPr>
    </w:p>
    <w:p w:rsidR="00381AC8" w:rsidRPr="00447869" w:rsidRDefault="00381AC8" w:rsidP="00447869">
      <w:pPr>
        <w:jc w:val="center"/>
        <w:rPr>
          <w:b/>
          <w:sz w:val="24"/>
          <w:szCs w:val="24"/>
        </w:rPr>
      </w:pPr>
      <w:r w:rsidRPr="00447869">
        <w:rPr>
          <w:b/>
          <w:sz w:val="24"/>
          <w:szCs w:val="24"/>
        </w:rPr>
        <w:t>Структура реферата:</w:t>
      </w:r>
    </w:p>
    <w:p w:rsidR="00993F61" w:rsidRPr="00993F61" w:rsidRDefault="00993F61" w:rsidP="00993F61">
      <w:pPr>
        <w:ind w:firstLine="709"/>
        <w:jc w:val="both"/>
        <w:rPr>
          <w:sz w:val="24"/>
          <w:szCs w:val="24"/>
        </w:rPr>
      </w:pPr>
      <w:r w:rsidRPr="00993F61">
        <w:rPr>
          <w:sz w:val="24"/>
          <w:szCs w:val="24"/>
        </w:rPr>
        <w:t xml:space="preserve">Объем реферата не должен превышать 20 тыс. знаков (приблизительно 10 печатных страниц). Структура реферата соответствует структуре научной статьи (введение, методика, основные результаты и их обсуждение, выводы (заключение), список литературы). Допускается подготовка реферата в виде рецензии на научную статью в области </w:t>
      </w:r>
      <w:proofErr w:type="spellStart"/>
      <w:r w:rsidRPr="00993F61">
        <w:rPr>
          <w:sz w:val="24"/>
          <w:szCs w:val="24"/>
        </w:rPr>
        <w:t>наукометрии</w:t>
      </w:r>
      <w:proofErr w:type="spellEnd"/>
      <w:r w:rsidRPr="00993F61">
        <w:rPr>
          <w:sz w:val="24"/>
          <w:szCs w:val="24"/>
        </w:rPr>
        <w:t xml:space="preserve"> (выбор статьи для изучения и рецензирования  согласуется с преподавателем). В этом случае структура реферата соответствует стандартной структуре рецензии (актуальность работы, новизна, практическая значимость, основное содержание работы, ее достоинства и недостатки), а объем текста не должен превышать 10 тыс. знаков (приблизительно 5 печатных страниц).  </w:t>
      </w:r>
    </w:p>
    <w:p w:rsidR="002D4B50" w:rsidRDefault="002D4B50" w:rsidP="00120E05">
      <w:pPr>
        <w:rPr>
          <w:sz w:val="24"/>
          <w:szCs w:val="24"/>
        </w:rPr>
      </w:pPr>
    </w:p>
    <w:p w:rsidR="00207818" w:rsidRPr="002D4B50" w:rsidRDefault="002D4B50" w:rsidP="00447869">
      <w:pPr>
        <w:jc w:val="center"/>
        <w:rPr>
          <w:b/>
          <w:sz w:val="24"/>
          <w:szCs w:val="24"/>
        </w:rPr>
      </w:pPr>
      <w:r w:rsidRPr="002D4B50">
        <w:rPr>
          <w:b/>
          <w:sz w:val="24"/>
          <w:szCs w:val="24"/>
        </w:rPr>
        <w:t>Критерии оценки за реферат</w:t>
      </w:r>
      <w:r>
        <w:rPr>
          <w:b/>
          <w:sz w:val="24"/>
          <w:szCs w:val="24"/>
        </w:rPr>
        <w:t>:</w:t>
      </w:r>
    </w:p>
    <w:p w:rsidR="00993F61" w:rsidRPr="00993F61" w:rsidRDefault="00993F61" w:rsidP="00993F61">
      <w:pPr>
        <w:ind w:firstLine="709"/>
        <w:jc w:val="both"/>
        <w:rPr>
          <w:sz w:val="24"/>
          <w:szCs w:val="24"/>
        </w:rPr>
      </w:pPr>
      <w:r w:rsidRPr="00993F61">
        <w:rPr>
          <w:sz w:val="24"/>
          <w:szCs w:val="24"/>
        </w:rPr>
        <w:t>Контроль самостоятельной работы проводится в форме доклада по теме реферата на семинаре и дискуссии по затронутым в докладе вопросам (модератором дискуссии является преподаватель).</w:t>
      </w:r>
    </w:p>
    <w:p w:rsidR="00207818" w:rsidRPr="008831F6" w:rsidRDefault="00207818" w:rsidP="00993F61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При проверке текста реферата преподавателем оценивается: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>новизна и актуальность поставленных в реферате проблем, формулирование цели и задач работы,  достоверность полученных результатов, убедительность выводов,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 xml:space="preserve">глубина раскрытия темы, логичность и последовательность изложения материала, корректность авторских аргументаций, характер и достоверность примеров, иллюстративного материала, 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>культура академического письма,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>использование литературных источников,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>культура оформления материалов работы.</w:t>
      </w:r>
    </w:p>
    <w:p w:rsidR="008831F6" w:rsidRDefault="008831F6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 xml:space="preserve">Кроме того, при оценке реферата в целом учитываются: 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 xml:space="preserve">способность к практическому применению знаний в области </w:t>
      </w:r>
      <w:proofErr w:type="spellStart"/>
      <w:r w:rsidRPr="008831F6">
        <w:rPr>
          <w:rFonts w:eastAsia="Calibri"/>
          <w:sz w:val="24"/>
          <w:szCs w:val="24"/>
        </w:rPr>
        <w:t>наукометрии</w:t>
      </w:r>
      <w:proofErr w:type="spellEnd"/>
      <w:r w:rsidRPr="008831F6">
        <w:rPr>
          <w:rFonts w:eastAsia="Calibri"/>
          <w:sz w:val="24"/>
          <w:szCs w:val="24"/>
        </w:rPr>
        <w:t xml:space="preserve"> для выработки оптимальных подходов к сбалансированной оценке результати</w:t>
      </w:r>
      <w:r w:rsidR="008831F6">
        <w:rPr>
          <w:rFonts w:eastAsia="Calibri"/>
          <w:sz w:val="24"/>
          <w:szCs w:val="24"/>
        </w:rPr>
        <w:t>в</w:t>
      </w:r>
      <w:r w:rsidRPr="008831F6">
        <w:rPr>
          <w:rFonts w:eastAsia="Calibri"/>
          <w:sz w:val="24"/>
          <w:szCs w:val="24"/>
        </w:rPr>
        <w:t>ности научной деятельности,</w:t>
      </w:r>
    </w:p>
    <w:p w:rsidR="00207818" w:rsidRPr="008831F6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lastRenderedPageBreak/>
        <w:t>•</w:t>
      </w:r>
      <w:r w:rsidRPr="008831F6">
        <w:rPr>
          <w:rFonts w:eastAsia="Calibri"/>
          <w:sz w:val="24"/>
          <w:szCs w:val="24"/>
        </w:rPr>
        <w:tab/>
        <w:t>владение навыками анализа методологических проблем, возникающих при решении исследовательских и практических задач,</w:t>
      </w:r>
    </w:p>
    <w:p w:rsidR="00120E05" w:rsidRDefault="00207818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  <w:r w:rsidRPr="008831F6">
        <w:rPr>
          <w:rFonts w:eastAsia="Calibri"/>
          <w:sz w:val="24"/>
          <w:szCs w:val="24"/>
        </w:rPr>
        <w:t>•</w:t>
      </w:r>
      <w:r w:rsidRPr="008831F6">
        <w:rPr>
          <w:rFonts w:eastAsia="Calibri"/>
          <w:sz w:val="24"/>
          <w:szCs w:val="24"/>
        </w:rPr>
        <w:tab/>
        <w:t>умение следовать нормам, принятым в научных дискуссиях при работе в исследовательских коллективах.</w:t>
      </w:r>
    </w:p>
    <w:p w:rsidR="008831F6" w:rsidRDefault="008831F6" w:rsidP="008831F6">
      <w:pPr>
        <w:tabs>
          <w:tab w:val="left" w:pos="-396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</w:p>
    <w:p w:rsidR="002D4B50" w:rsidRDefault="002D4B50" w:rsidP="002D4B50">
      <w:pPr>
        <w:tabs>
          <w:tab w:val="left" w:pos="2115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443DA9">
        <w:rPr>
          <w:i/>
          <w:sz w:val="24"/>
          <w:szCs w:val="24"/>
        </w:rPr>
        <w:t xml:space="preserve">писание шкалы оценивания </w:t>
      </w:r>
      <w:r>
        <w:rPr>
          <w:i/>
          <w:sz w:val="24"/>
          <w:szCs w:val="24"/>
        </w:rPr>
        <w:t>реферата: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7"/>
        <w:gridCol w:w="8324"/>
      </w:tblGrid>
      <w:tr w:rsidR="001A09C5" w:rsidRPr="008831F6" w:rsidTr="00153FE3">
        <w:tc>
          <w:tcPr>
            <w:tcW w:w="1247" w:type="dxa"/>
          </w:tcPr>
          <w:p w:rsidR="001A09C5" w:rsidRPr="008831F6" w:rsidRDefault="001A09C5" w:rsidP="006708EF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Оценка, балл</w:t>
            </w:r>
          </w:p>
        </w:tc>
        <w:tc>
          <w:tcPr>
            <w:tcW w:w="8324" w:type="dxa"/>
          </w:tcPr>
          <w:p w:rsidR="001A09C5" w:rsidRPr="008831F6" w:rsidRDefault="008831F6" w:rsidP="008831F6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8831F6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4" w:type="dxa"/>
          </w:tcPr>
          <w:p w:rsidR="00153FE3" w:rsidRDefault="00153FE3" w:rsidP="00153FE3">
            <w:pPr>
              <w:jc w:val="both"/>
            </w:pPr>
            <w:proofErr w:type="gramStart"/>
            <w:r w:rsidRPr="007006C1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соответств</w:t>
            </w:r>
            <w:r w:rsidRPr="007006C1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7006C1">
              <w:rPr>
                <w:lang w:eastAsia="ru-RU"/>
              </w:rPr>
              <w:t>, материал</w:t>
            </w:r>
            <w:r>
              <w:rPr>
                <w:lang w:eastAsia="ru-RU"/>
              </w:rPr>
              <w:t xml:space="preserve"> не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структурирова</w:t>
            </w:r>
            <w:r w:rsidRPr="007006C1">
              <w:rPr>
                <w:lang w:eastAsia="ru-RU"/>
              </w:rPr>
              <w:t xml:space="preserve">н, </w:t>
            </w:r>
            <w:r w:rsidRPr="00E7090B">
              <w:rPr>
                <w:lang w:eastAsia="ru-RU"/>
              </w:rPr>
              <w:t>основны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 w:rsidRPr="007006C1"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раскрыт</w:t>
            </w:r>
            <w:r w:rsidRPr="007006C1">
              <w:rPr>
                <w:lang w:eastAsia="ru-RU"/>
              </w:rPr>
              <w:t xml:space="preserve">ы; </w:t>
            </w:r>
            <w:r w:rsidRPr="00E7090B">
              <w:rPr>
                <w:lang w:eastAsia="ru-RU"/>
              </w:rPr>
              <w:t>в постановке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нет </w:t>
            </w:r>
            <w:r w:rsidRPr="00E7090B">
              <w:rPr>
                <w:lang w:eastAsia="ru-RU"/>
              </w:rPr>
              <w:t xml:space="preserve"> самостоятельност</w:t>
            </w:r>
            <w:r>
              <w:rPr>
                <w:lang w:eastAsia="ru-RU"/>
              </w:rPr>
              <w:t>и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в формулировании нового аспекта выбранной для анализа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7006C1">
              <w:rPr>
                <w:lang w:eastAsia="ru-RU"/>
              </w:rPr>
              <w:t xml:space="preserve">продемонстрировано </w:t>
            </w:r>
            <w:r w:rsidRPr="00E7090B">
              <w:rPr>
                <w:lang w:eastAsia="ru-RU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  <w:r>
              <w:rPr>
                <w:lang w:eastAsia="ru-RU"/>
              </w:rPr>
              <w:t>; не</w:t>
            </w:r>
            <w:r w:rsidRPr="00E7090B">
              <w:rPr>
                <w:lang w:eastAsia="ru-RU"/>
              </w:rPr>
              <w:t>правильно оформлен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 w:rsidRPr="007006C1"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 w:rsidRPr="007006C1">
              <w:rPr>
                <w:lang w:eastAsia="ru-RU"/>
              </w:rPr>
              <w:t>;</w:t>
            </w:r>
            <w:proofErr w:type="gramEnd"/>
            <w:r w:rsidRPr="007006C1">
              <w:rPr>
                <w:lang w:eastAsia="ru-RU"/>
              </w:rPr>
              <w:t xml:space="preserve"> продемонстрирован</w:t>
            </w:r>
            <w:r>
              <w:rPr>
                <w:lang w:eastAsia="ru-RU"/>
              </w:rPr>
              <w:t xml:space="preserve">о отсутствие 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грамотност</w:t>
            </w:r>
            <w:r>
              <w:rPr>
                <w:lang w:eastAsia="ru-RU"/>
              </w:rPr>
              <w:t>и</w:t>
            </w:r>
            <w:r w:rsidRPr="00E7090B">
              <w:rPr>
                <w:lang w:eastAsia="ru-RU"/>
              </w:rPr>
              <w:t xml:space="preserve"> и культур</w:t>
            </w:r>
            <w:r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изложения</w:t>
            </w:r>
            <w:r w:rsidRPr="007006C1"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культур</w:t>
            </w:r>
            <w:r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оформления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:rsidR="00153FE3" w:rsidRDefault="00153FE3" w:rsidP="00153FE3">
            <w:pPr>
              <w:jc w:val="both"/>
            </w:pPr>
            <w:r w:rsidRPr="007006C1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соответств</w:t>
            </w:r>
            <w:r w:rsidRPr="007006C1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7006C1">
              <w:rPr>
                <w:lang w:eastAsia="ru-RU"/>
              </w:rPr>
              <w:t>, материал</w:t>
            </w:r>
            <w:r>
              <w:rPr>
                <w:lang w:eastAsia="ru-RU"/>
              </w:rPr>
              <w:t xml:space="preserve"> плохо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 xml:space="preserve">н, </w:t>
            </w:r>
            <w:r w:rsidRPr="00E7090B">
              <w:rPr>
                <w:lang w:eastAsia="ru-RU"/>
              </w:rPr>
              <w:t>основны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 w:rsidRPr="007006C1"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раскрыт</w:t>
            </w:r>
            <w:r w:rsidRPr="007006C1">
              <w:rPr>
                <w:lang w:eastAsia="ru-RU"/>
              </w:rPr>
              <w:t xml:space="preserve">ы; </w:t>
            </w:r>
            <w:r w:rsidRPr="00E7090B">
              <w:rPr>
                <w:lang w:eastAsia="ru-RU"/>
              </w:rPr>
              <w:t>в постановке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нет </w:t>
            </w:r>
            <w:r w:rsidRPr="00E7090B">
              <w:rPr>
                <w:lang w:eastAsia="ru-RU"/>
              </w:rPr>
              <w:t xml:space="preserve"> самостоятельност</w:t>
            </w:r>
            <w:r>
              <w:rPr>
                <w:lang w:eastAsia="ru-RU"/>
              </w:rPr>
              <w:t>и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в формулировании нового аспекта выбранной для анализа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7006C1">
              <w:rPr>
                <w:lang w:eastAsia="ru-RU"/>
              </w:rPr>
              <w:t xml:space="preserve">продемонстрировано </w:t>
            </w:r>
            <w:r w:rsidRPr="00E7090B">
              <w:rPr>
                <w:lang w:eastAsia="ru-RU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  <w:r>
              <w:rPr>
                <w:lang w:eastAsia="ru-RU"/>
              </w:rPr>
              <w:t>; не</w:t>
            </w:r>
            <w:r w:rsidRPr="00E7090B">
              <w:rPr>
                <w:lang w:eastAsia="ru-RU"/>
              </w:rPr>
              <w:t>правильно оформлен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 w:rsidRPr="007006C1"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 w:rsidRPr="007006C1">
              <w:rPr>
                <w:lang w:eastAsia="ru-RU"/>
              </w:rPr>
              <w:t>; продемонстрирован</w:t>
            </w:r>
            <w:r>
              <w:rPr>
                <w:lang w:eastAsia="ru-RU"/>
              </w:rPr>
              <w:t xml:space="preserve">о низкая 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грамотност</w:t>
            </w:r>
            <w:r>
              <w:rPr>
                <w:lang w:eastAsia="ru-RU"/>
              </w:rPr>
              <w:t>ь</w:t>
            </w:r>
            <w:r w:rsidRPr="00E7090B">
              <w:rPr>
                <w:lang w:eastAsia="ru-RU"/>
              </w:rPr>
              <w:t xml:space="preserve"> и культур</w:t>
            </w:r>
            <w:r>
              <w:rPr>
                <w:lang w:eastAsia="ru-RU"/>
              </w:rPr>
              <w:t>а</w:t>
            </w:r>
            <w:r w:rsidRPr="00E7090B">
              <w:rPr>
                <w:lang w:eastAsia="ru-RU"/>
              </w:rPr>
              <w:t xml:space="preserve"> изложения</w:t>
            </w:r>
            <w:r w:rsidRPr="007006C1"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культур</w:t>
            </w:r>
            <w:r>
              <w:rPr>
                <w:lang w:eastAsia="ru-RU"/>
              </w:rPr>
              <w:t>а</w:t>
            </w:r>
            <w:r w:rsidRPr="00E7090B">
              <w:rPr>
                <w:lang w:eastAsia="ru-RU"/>
              </w:rPr>
              <w:t xml:space="preserve"> оформления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:rsidR="00153FE3" w:rsidRDefault="00153FE3" w:rsidP="006F021B">
            <w:pPr>
              <w:jc w:val="both"/>
            </w:pPr>
            <w:r w:rsidRPr="007006C1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соответств</w:t>
            </w:r>
            <w:r w:rsidRPr="007006C1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7006C1">
              <w:rPr>
                <w:lang w:eastAsia="ru-RU"/>
              </w:rPr>
              <w:t xml:space="preserve">, материал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с недочетами</w:t>
            </w:r>
            <w:r w:rsidRPr="007006C1"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основны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 w:rsidRPr="007006C1"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раскрыт</w:t>
            </w:r>
            <w:r w:rsidRPr="007006C1">
              <w:rPr>
                <w:lang w:eastAsia="ru-RU"/>
              </w:rPr>
              <w:t xml:space="preserve">ы </w:t>
            </w:r>
            <w:r>
              <w:rPr>
                <w:lang w:eastAsia="ru-RU"/>
              </w:rPr>
              <w:t xml:space="preserve">не </w:t>
            </w:r>
            <w:r w:rsidRPr="00E7090B">
              <w:rPr>
                <w:lang w:eastAsia="ru-RU"/>
              </w:rPr>
              <w:t>полно</w:t>
            </w:r>
            <w:r w:rsidRPr="007006C1">
              <w:rPr>
                <w:lang w:eastAsia="ru-RU"/>
              </w:rPr>
              <w:t xml:space="preserve">стью; </w:t>
            </w:r>
            <w:r w:rsidRPr="00E7090B">
              <w:rPr>
                <w:lang w:eastAsia="ru-RU"/>
              </w:rPr>
              <w:t>в постановке проблемы</w:t>
            </w:r>
            <w:r w:rsidRPr="007006C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отсутствует </w:t>
            </w:r>
            <w:r w:rsidRPr="00E7090B">
              <w:rPr>
                <w:lang w:eastAsia="ru-RU"/>
              </w:rPr>
              <w:t>самостоятельность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</w:t>
            </w:r>
            <w:r w:rsidRPr="007006C1">
              <w:rPr>
                <w:lang w:eastAsia="ru-RU"/>
              </w:rPr>
              <w:t xml:space="preserve">присутствие основных «классических» </w:t>
            </w:r>
            <w:r w:rsidRPr="00E7090B">
              <w:rPr>
                <w:lang w:eastAsia="ru-RU"/>
              </w:rPr>
              <w:t>литературны</w:t>
            </w:r>
            <w:r w:rsidRPr="007006C1">
              <w:rPr>
                <w:lang w:eastAsia="ru-RU"/>
              </w:rPr>
              <w:t>х</w:t>
            </w:r>
            <w:r w:rsidRPr="00E7090B">
              <w:rPr>
                <w:lang w:eastAsia="ru-RU"/>
              </w:rPr>
              <w:t xml:space="preserve"> источник</w:t>
            </w:r>
            <w:r w:rsidRPr="007006C1">
              <w:rPr>
                <w:lang w:eastAsia="ru-RU"/>
              </w:rPr>
              <w:t>ов</w:t>
            </w:r>
            <w:r w:rsidRPr="00E7090B">
              <w:rPr>
                <w:lang w:eastAsia="ru-RU"/>
              </w:rPr>
              <w:t xml:space="preserve"> по проблеме; правильно оформлен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 w:rsidRPr="007006C1"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 w:rsidRPr="007006C1">
              <w:rPr>
                <w:lang w:eastAsia="ru-RU"/>
              </w:rPr>
              <w:t xml:space="preserve">; продемонстрирована </w:t>
            </w:r>
            <w:r w:rsidRPr="00E7090B">
              <w:rPr>
                <w:lang w:eastAsia="ru-RU"/>
              </w:rPr>
              <w:t>культура оформления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:rsidR="00153FE3" w:rsidRDefault="00153FE3" w:rsidP="006F021B">
            <w:pPr>
              <w:jc w:val="both"/>
            </w:pPr>
            <w:r w:rsidRPr="007006C1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соответств</w:t>
            </w:r>
            <w:r w:rsidRPr="007006C1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7006C1">
              <w:rPr>
                <w:lang w:eastAsia="ru-RU"/>
              </w:rPr>
              <w:t xml:space="preserve">, материал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 xml:space="preserve">н, </w:t>
            </w:r>
            <w:r w:rsidRPr="00E7090B">
              <w:rPr>
                <w:lang w:eastAsia="ru-RU"/>
              </w:rPr>
              <w:t>основны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 w:rsidRPr="007006C1"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раскрыт</w:t>
            </w:r>
            <w:r w:rsidRPr="007006C1">
              <w:rPr>
                <w:lang w:eastAsia="ru-RU"/>
              </w:rPr>
              <w:t xml:space="preserve">ы </w:t>
            </w:r>
            <w:r w:rsidRPr="00E7090B">
              <w:rPr>
                <w:lang w:eastAsia="ru-RU"/>
              </w:rPr>
              <w:t>полно</w:t>
            </w:r>
            <w:r w:rsidRPr="007006C1">
              <w:rPr>
                <w:lang w:eastAsia="ru-RU"/>
              </w:rPr>
              <w:t xml:space="preserve">стью; </w:t>
            </w:r>
            <w:r w:rsidRPr="00E7090B">
              <w:rPr>
                <w:lang w:eastAsia="ru-RU"/>
              </w:rPr>
              <w:t>в постановке проблемы</w:t>
            </w:r>
            <w:r w:rsidRPr="007006C1">
              <w:rPr>
                <w:lang w:eastAsia="ru-RU"/>
              </w:rPr>
              <w:t xml:space="preserve"> присутствует </w:t>
            </w:r>
            <w:r w:rsidRPr="00E7090B">
              <w:rPr>
                <w:lang w:eastAsia="ru-RU"/>
              </w:rPr>
              <w:t>самостоятельность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в формулировании нового аспекта выбранной для анализа проблемы</w:t>
            </w:r>
            <w:r w:rsidRPr="007006C1">
              <w:rPr>
                <w:lang w:eastAsia="ru-RU"/>
              </w:rPr>
              <w:t xml:space="preserve"> продемонстрировано </w:t>
            </w:r>
            <w:r w:rsidRPr="00E7090B">
              <w:rPr>
                <w:lang w:eastAsia="ru-RU"/>
              </w:rPr>
              <w:t xml:space="preserve">умение обобщать, </w:t>
            </w:r>
            <w:r w:rsidRPr="007006C1">
              <w:rPr>
                <w:lang w:eastAsia="ru-RU"/>
              </w:rPr>
              <w:t xml:space="preserve">присутствие основных «классических» </w:t>
            </w:r>
            <w:r w:rsidRPr="00E7090B">
              <w:rPr>
                <w:lang w:eastAsia="ru-RU"/>
              </w:rPr>
              <w:t>литературны</w:t>
            </w:r>
            <w:r w:rsidRPr="007006C1">
              <w:rPr>
                <w:lang w:eastAsia="ru-RU"/>
              </w:rPr>
              <w:t>х</w:t>
            </w:r>
            <w:r w:rsidRPr="00E7090B">
              <w:rPr>
                <w:lang w:eastAsia="ru-RU"/>
              </w:rPr>
              <w:t xml:space="preserve"> источник</w:t>
            </w:r>
            <w:r w:rsidRPr="007006C1">
              <w:rPr>
                <w:lang w:eastAsia="ru-RU"/>
              </w:rPr>
              <w:t>ов</w:t>
            </w:r>
            <w:r w:rsidRPr="00E7090B">
              <w:rPr>
                <w:lang w:eastAsia="ru-RU"/>
              </w:rPr>
              <w:t xml:space="preserve"> по проблеме; привлечен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новейши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работ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по проблеме (журнальные публикации, материалы сборников научных трудов и т.д.)</w:t>
            </w:r>
            <w:r w:rsidRPr="007006C1">
              <w:rPr>
                <w:lang w:eastAsia="ru-RU"/>
              </w:rPr>
              <w:t xml:space="preserve">; </w:t>
            </w:r>
            <w:r w:rsidRPr="00E7090B">
              <w:rPr>
                <w:lang w:eastAsia="ru-RU"/>
              </w:rPr>
              <w:t>правильно оформлен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 w:rsidRPr="007006C1"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 w:rsidRPr="007006C1">
              <w:rPr>
                <w:lang w:eastAsia="ru-RU"/>
              </w:rPr>
              <w:t xml:space="preserve">; продемонстрирована </w:t>
            </w:r>
            <w:r w:rsidRPr="00E7090B">
              <w:rPr>
                <w:lang w:eastAsia="ru-RU"/>
              </w:rPr>
              <w:t>грамотность и культура изложения</w:t>
            </w:r>
            <w:r w:rsidRPr="007006C1"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культура оформления</w:t>
            </w:r>
          </w:p>
        </w:tc>
      </w:tr>
      <w:tr w:rsidR="00153FE3" w:rsidTr="00153FE3">
        <w:tc>
          <w:tcPr>
            <w:tcW w:w="1247" w:type="dxa"/>
          </w:tcPr>
          <w:p w:rsidR="00153FE3" w:rsidRDefault="00153FE3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4" w:type="dxa"/>
          </w:tcPr>
          <w:p w:rsidR="00153FE3" w:rsidRDefault="00153FE3" w:rsidP="00153FE3">
            <w:pPr>
              <w:jc w:val="both"/>
            </w:pPr>
            <w:proofErr w:type="gramStart"/>
            <w:r w:rsidRPr="007006C1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соответств</w:t>
            </w:r>
            <w:r w:rsidRPr="007006C1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7006C1">
              <w:rPr>
                <w:lang w:eastAsia="ru-RU"/>
              </w:rPr>
              <w:t xml:space="preserve">, материал </w:t>
            </w:r>
            <w:r w:rsidRPr="00E7090B">
              <w:rPr>
                <w:lang w:eastAsia="ru-RU"/>
              </w:rPr>
              <w:t>систематизирова</w:t>
            </w:r>
            <w:r w:rsidRPr="007006C1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7006C1">
              <w:rPr>
                <w:lang w:eastAsia="ru-RU"/>
              </w:rPr>
              <w:t xml:space="preserve">н, </w:t>
            </w:r>
            <w:r w:rsidRPr="00E7090B">
              <w:rPr>
                <w:lang w:eastAsia="ru-RU"/>
              </w:rPr>
              <w:t>основны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 w:rsidRPr="007006C1"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</w:t>
            </w:r>
            <w:r w:rsidRPr="007006C1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раскрыт</w:t>
            </w:r>
            <w:r w:rsidRPr="007006C1">
              <w:rPr>
                <w:lang w:eastAsia="ru-RU"/>
              </w:rPr>
              <w:t xml:space="preserve">ы </w:t>
            </w:r>
            <w:r w:rsidRPr="00E7090B">
              <w:rPr>
                <w:lang w:eastAsia="ru-RU"/>
              </w:rPr>
              <w:t>полно</w:t>
            </w:r>
            <w:r w:rsidRPr="007006C1">
              <w:rPr>
                <w:lang w:eastAsia="ru-RU"/>
              </w:rPr>
              <w:t>стью</w:t>
            </w:r>
            <w:r w:rsidRPr="00E7090B">
              <w:rPr>
                <w:lang w:eastAsia="ru-RU"/>
              </w:rPr>
              <w:t xml:space="preserve"> и глуб</w:t>
            </w:r>
            <w:r w:rsidRPr="007006C1">
              <w:rPr>
                <w:lang w:eastAsia="ru-RU"/>
              </w:rPr>
              <w:t xml:space="preserve">око; </w:t>
            </w:r>
            <w:r w:rsidRPr="00E7090B">
              <w:rPr>
                <w:lang w:eastAsia="ru-RU"/>
              </w:rPr>
              <w:t>в постановке проблемы</w:t>
            </w:r>
            <w:r w:rsidRPr="007006C1">
              <w:rPr>
                <w:lang w:eastAsia="ru-RU"/>
              </w:rPr>
              <w:t xml:space="preserve"> присутствует </w:t>
            </w:r>
            <w:r w:rsidRPr="00E7090B">
              <w:rPr>
                <w:lang w:eastAsia="ru-RU"/>
              </w:rPr>
              <w:t>новизна и самостоятельность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в формулировании нового аспекта выбранной для анализа проблемы</w:t>
            </w:r>
            <w:r w:rsidRPr="007006C1">
              <w:rPr>
                <w:lang w:eastAsia="ru-RU"/>
              </w:rPr>
              <w:t xml:space="preserve"> продемонстрировано </w:t>
            </w:r>
            <w:r w:rsidRPr="00E7090B">
              <w:rPr>
                <w:lang w:eastAsia="ru-RU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  <w:r w:rsidRPr="007006C1"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</w:t>
            </w:r>
            <w:r w:rsidRPr="007006C1">
              <w:rPr>
                <w:lang w:eastAsia="ru-RU"/>
              </w:rPr>
              <w:t xml:space="preserve">присутствие основных «классических» </w:t>
            </w:r>
            <w:r w:rsidRPr="00E7090B">
              <w:rPr>
                <w:lang w:eastAsia="ru-RU"/>
              </w:rPr>
              <w:t>литературны</w:t>
            </w:r>
            <w:r w:rsidRPr="007006C1">
              <w:rPr>
                <w:lang w:eastAsia="ru-RU"/>
              </w:rPr>
              <w:t>х</w:t>
            </w:r>
            <w:r w:rsidRPr="00E7090B">
              <w:rPr>
                <w:lang w:eastAsia="ru-RU"/>
              </w:rPr>
              <w:t xml:space="preserve"> источник</w:t>
            </w:r>
            <w:r w:rsidRPr="007006C1">
              <w:rPr>
                <w:lang w:eastAsia="ru-RU"/>
              </w:rPr>
              <w:t>ов</w:t>
            </w:r>
            <w:r w:rsidRPr="00E7090B">
              <w:rPr>
                <w:lang w:eastAsia="ru-RU"/>
              </w:rPr>
              <w:t xml:space="preserve"> по проблеме;</w:t>
            </w:r>
            <w:proofErr w:type="gramEnd"/>
            <w:r w:rsidRPr="00E7090B">
              <w:rPr>
                <w:lang w:eastAsia="ru-RU"/>
              </w:rPr>
              <w:t xml:space="preserve"> привлечен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новейши</w:t>
            </w:r>
            <w:r w:rsidRPr="007006C1"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работ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по проблеме (журнальные публикации, материалы сборников научных трудов и т.д.)</w:t>
            </w:r>
            <w:r w:rsidRPr="007006C1">
              <w:rPr>
                <w:lang w:eastAsia="ru-RU"/>
              </w:rPr>
              <w:t xml:space="preserve">; </w:t>
            </w:r>
            <w:r w:rsidRPr="00E7090B">
              <w:rPr>
                <w:lang w:eastAsia="ru-RU"/>
              </w:rPr>
              <w:t>правильно оформлен</w:t>
            </w:r>
            <w:r w:rsidRPr="007006C1"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 w:rsidRPr="007006C1"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 w:rsidRPr="007006C1">
              <w:rPr>
                <w:lang w:eastAsia="ru-RU"/>
              </w:rPr>
              <w:t xml:space="preserve">; продемонстрирована </w:t>
            </w:r>
            <w:r w:rsidRPr="00E7090B">
              <w:rPr>
                <w:lang w:eastAsia="ru-RU"/>
              </w:rPr>
              <w:t>грамотность и культура изложения</w:t>
            </w:r>
            <w:r w:rsidRPr="007006C1"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культура оформления</w:t>
            </w:r>
          </w:p>
        </w:tc>
      </w:tr>
      <w:tr w:rsidR="001A09C5" w:rsidTr="00153FE3">
        <w:tc>
          <w:tcPr>
            <w:tcW w:w="1247" w:type="dxa"/>
          </w:tcPr>
          <w:p w:rsidR="001A09C5" w:rsidRDefault="002D4B50" w:rsidP="00153FE3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4" w:type="dxa"/>
          </w:tcPr>
          <w:p w:rsidR="001A09C5" w:rsidRDefault="00153FE3" w:rsidP="006F021B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53FE3">
              <w:rPr>
                <w:lang w:eastAsia="ru-RU"/>
              </w:rPr>
              <w:t>содержание</w:t>
            </w:r>
            <w:r w:rsidRPr="00E7090B">
              <w:rPr>
                <w:lang w:eastAsia="ru-RU"/>
              </w:rPr>
              <w:t xml:space="preserve"> соответств</w:t>
            </w:r>
            <w:r w:rsidRPr="00153FE3">
              <w:rPr>
                <w:lang w:eastAsia="ru-RU"/>
              </w:rPr>
              <w:t xml:space="preserve">ует </w:t>
            </w:r>
            <w:r w:rsidRPr="00E7090B">
              <w:rPr>
                <w:lang w:eastAsia="ru-RU"/>
              </w:rPr>
              <w:t>теме реферата</w:t>
            </w:r>
            <w:r w:rsidRPr="00153FE3">
              <w:rPr>
                <w:lang w:eastAsia="ru-RU"/>
              </w:rPr>
              <w:t xml:space="preserve">, материал </w:t>
            </w:r>
            <w:r w:rsidRPr="00E7090B">
              <w:rPr>
                <w:lang w:eastAsia="ru-RU"/>
              </w:rPr>
              <w:t>систематизирова</w:t>
            </w:r>
            <w:r w:rsidRPr="00153FE3">
              <w:rPr>
                <w:lang w:eastAsia="ru-RU"/>
              </w:rPr>
              <w:t>н</w:t>
            </w:r>
            <w:r w:rsidRPr="00E7090B">
              <w:rPr>
                <w:lang w:eastAsia="ru-RU"/>
              </w:rPr>
              <w:t xml:space="preserve"> и структурирова</w:t>
            </w:r>
            <w:r w:rsidRPr="00153FE3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основны</w:t>
            </w:r>
            <w:r>
              <w:rPr>
                <w:lang w:eastAsia="ru-RU"/>
              </w:rPr>
              <w:t>е</w:t>
            </w:r>
            <w:r w:rsidRPr="00E7090B">
              <w:rPr>
                <w:lang w:eastAsia="ru-RU"/>
              </w:rPr>
              <w:t xml:space="preserve"> поняти</w:t>
            </w:r>
            <w:r>
              <w:rPr>
                <w:lang w:eastAsia="ru-RU"/>
              </w:rPr>
              <w:t>я</w:t>
            </w:r>
            <w:r w:rsidRPr="00E7090B">
              <w:rPr>
                <w:lang w:eastAsia="ru-RU"/>
              </w:rPr>
              <w:t xml:space="preserve"> проблемы раскрыт</w:t>
            </w:r>
            <w:r>
              <w:rPr>
                <w:lang w:eastAsia="ru-RU"/>
              </w:rPr>
              <w:t xml:space="preserve">ы </w:t>
            </w:r>
            <w:r w:rsidRPr="00E7090B">
              <w:rPr>
                <w:lang w:eastAsia="ru-RU"/>
              </w:rPr>
              <w:t>полно</w:t>
            </w:r>
            <w:r>
              <w:rPr>
                <w:lang w:eastAsia="ru-RU"/>
              </w:rPr>
              <w:t>стью</w:t>
            </w:r>
            <w:r w:rsidRPr="00E7090B">
              <w:rPr>
                <w:lang w:eastAsia="ru-RU"/>
              </w:rPr>
              <w:t xml:space="preserve"> и глуб</w:t>
            </w:r>
            <w:r>
              <w:rPr>
                <w:lang w:eastAsia="ru-RU"/>
              </w:rPr>
              <w:t xml:space="preserve">око; </w:t>
            </w:r>
            <w:r w:rsidRPr="00E7090B">
              <w:rPr>
                <w:lang w:eastAsia="ru-RU"/>
              </w:rPr>
              <w:t xml:space="preserve">в постановке проблемы </w:t>
            </w:r>
            <w:r>
              <w:rPr>
                <w:lang w:eastAsia="ru-RU"/>
              </w:rPr>
              <w:t xml:space="preserve">присутствует </w:t>
            </w:r>
            <w:r w:rsidRPr="00E7090B">
              <w:rPr>
                <w:lang w:eastAsia="ru-RU"/>
              </w:rPr>
              <w:t>новизна и самостоятельность</w:t>
            </w:r>
            <w:r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в формулировании нового аспекта выбранной для анализа проблемы</w:t>
            </w:r>
            <w:r w:rsidRPr="00153FE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продемонстрировано </w:t>
            </w:r>
            <w:r w:rsidRPr="00E7090B">
              <w:rPr>
                <w:lang w:eastAsia="ru-RU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  <w:r>
              <w:rPr>
                <w:lang w:eastAsia="ru-RU"/>
              </w:rPr>
              <w:t>;</w:t>
            </w:r>
            <w:r w:rsidRPr="00E709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присутствие основных «классических» </w:t>
            </w:r>
            <w:r w:rsidRPr="00E7090B">
              <w:rPr>
                <w:lang w:eastAsia="ru-RU"/>
              </w:rPr>
              <w:t>литературны</w:t>
            </w:r>
            <w:r>
              <w:rPr>
                <w:lang w:eastAsia="ru-RU"/>
              </w:rPr>
              <w:t>х</w:t>
            </w:r>
            <w:r w:rsidRPr="00E7090B">
              <w:rPr>
                <w:lang w:eastAsia="ru-RU"/>
              </w:rPr>
              <w:t xml:space="preserve"> источник</w:t>
            </w:r>
            <w:r>
              <w:rPr>
                <w:lang w:eastAsia="ru-RU"/>
              </w:rPr>
              <w:t>ов</w:t>
            </w:r>
            <w:r w:rsidRPr="00E7090B">
              <w:rPr>
                <w:lang w:eastAsia="ru-RU"/>
              </w:rPr>
              <w:t xml:space="preserve"> по проблеме;</w:t>
            </w:r>
            <w:proofErr w:type="gramEnd"/>
            <w:r w:rsidRPr="00153FE3">
              <w:rPr>
                <w:lang w:eastAsia="ru-RU"/>
              </w:rPr>
              <w:t xml:space="preserve"> </w:t>
            </w:r>
            <w:r w:rsidRPr="00E7090B">
              <w:rPr>
                <w:lang w:eastAsia="ru-RU"/>
              </w:rPr>
              <w:t>правильно оформлен</w:t>
            </w:r>
            <w:r>
              <w:rPr>
                <w:lang w:eastAsia="ru-RU"/>
              </w:rPr>
              <w:t>ы</w:t>
            </w:r>
            <w:r w:rsidRPr="00E7090B">
              <w:rPr>
                <w:lang w:eastAsia="ru-RU"/>
              </w:rPr>
              <w:t xml:space="preserve"> ссыл</w:t>
            </w:r>
            <w:r>
              <w:rPr>
                <w:lang w:eastAsia="ru-RU"/>
              </w:rPr>
              <w:t>ки</w:t>
            </w:r>
            <w:r w:rsidRPr="00E7090B">
              <w:rPr>
                <w:lang w:eastAsia="ru-RU"/>
              </w:rPr>
              <w:t xml:space="preserve"> на используемую литературу</w:t>
            </w:r>
            <w:r>
              <w:rPr>
                <w:lang w:eastAsia="ru-RU"/>
              </w:rPr>
              <w:t xml:space="preserve">; продемонстрирована </w:t>
            </w:r>
            <w:r w:rsidRPr="00E7090B">
              <w:rPr>
                <w:lang w:eastAsia="ru-RU"/>
              </w:rPr>
              <w:t>грамотность и культура изложения</w:t>
            </w:r>
            <w:r>
              <w:rPr>
                <w:lang w:eastAsia="ru-RU"/>
              </w:rPr>
              <w:t xml:space="preserve">, </w:t>
            </w:r>
            <w:r w:rsidRPr="00E7090B">
              <w:rPr>
                <w:lang w:eastAsia="ru-RU"/>
              </w:rPr>
              <w:t>культура оформления</w:t>
            </w:r>
          </w:p>
        </w:tc>
      </w:tr>
    </w:tbl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409BE" w:rsidRDefault="009409BE" w:rsidP="009409BE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9409BE">
        <w:rPr>
          <w:b/>
          <w:sz w:val="24"/>
          <w:szCs w:val="24"/>
          <w:lang w:eastAsia="ru-RU"/>
        </w:rPr>
        <w:lastRenderedPageBreak/>
        <w:t>3.3. Вопросы для самоконтроля</w:t>
      </w:r>
    </w:p>
    <w:p w:rsidR="009409BE" w:rsidRPr="009409BE" w:rsidRDefault="009409BE" w:rsidP="009409BE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9409BE" w:rsidRDefault="009409BE" w:rsidP="009409BE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9409BE">
        <w:rPr>
          <w:i/>
          <w:sz w:val="24"/>
          <w:szCs w:val="24"/>
          <w:lang w:eastAsia="ru-RU"/>
        </w:rPr>
        <w:t xml:space="preserve">Вопросы для проверки </w:t>
      </w:r>
      <w:proofErr w:type="spellStart"/>
      <w:r w:rsidRPr="009409BE">
        <w:rPr>
          <w:i/>
          <w:sz w:val="24"/>
          <w:szCs w:val="24"/>
          <w:lang w:eastAsia="ru-RU"/>
        </w:rPr>
        <w:t>сформированности</w:t>
      </w:r>
      <w:proofErr w:type="spellEnd"/>
      <w:r w:rsidRPr="009409BE">
        <w:rPr>
          <w:i/>
          <w:sz w:val="24"/>
          <w:szCs w:val="24"/>
          <w:lang w:eastAsia="ru-RU"/>
        </w:rPr>
        <w:t xml:space="preserve"> компетенции УК-1</w:t>
      </w:r>
    </w:p>
    <w:p w:rsidR="009409BE" w:rsidRPr="009409BE" w:rsidRDefault="009409BE" w:rsidP="009409BE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1. </w:t>
      </w:r>
      <w:r w:rsidRPr="009409BE">
        <w:rPr>
          <w:sz w:val="24"/>
          <w:szCs w:val="24"/>
        </w:rPr>
        <w:t xml:space="preserve">Научное направление, использующее количественные методы исследования потоков научных документов на основе библиографических данных – это: 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А. </w:t>
      </w:r>
      <w:proofErr w:type="spellStart"/>
      <w:r w:rsidRPr="009409BE">
        <w:rPr>
          <w:sz w:val="24"/>
          <w:szCs w:val="24"/>
        </w:rPr>
        <w:t>Наукометрия</w:t>
      </w:r>
      <w:proofErr w:type="spellEnd"/>
    </w:p>
    <w:p w:rsidR="009409BE" w:rsidRPr="009409BE" w:rsidRDefault="009409BE" w:rsidP="009409BE">
      <w:pPr>
        <w:jc w:val="both"/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 xml:space="preserve">Б. </w:t>
      </w:r>
      <w:proofErr w:type="spellStart"/>
      <w:r w:rsidRPr="009409BE">
        <w:rPr>
          <w:sz w:val="24"/>
          <w:szCs w:val="24"/>
          <w:u w:val="single"/>
        </w:rPr>
        <w:t>Библиометрия</w:t>
      </w:r>
      <w:proofErr w:type="spellEnd"/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В. Библиография</w:t>
      </w:r>
    </w:p>
    <w:p w:rsidR="009409BE" w:rsidRDefault="009409BE" w:rsidP="009409BE">
      <w:pPr>
        <w:autoSpaceDE w:val="0"/>
        <w:autoSpaceDN w:val="0"/>
        <w:adjustRightInd w:val="0"/>
      </w:pPr>
      <w:r w:rsidRPr="009409BE">
        <w:rPr>
          <w:sz w:val="24"/>
          <w:szCs w:val="24"/>
        </w:rPr>
        <w:t>Г. Документоведение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2. </w:t>
      </w:r>
      <w:r w:rsidRPr="009409BE">
        <w:rPr>
          <w:sz w:val="24"/>
          <w:szCs w:val="24"/>
        </w:rPr>
        <w:t>База данных научной информации, не имеющая инструмента для отслеживания цитируемости статей, опубликованных в научных изданиях?</w:t>
      </w:r>
    </w:p>
    <w:p w:rsidR="009409BE" w:rsidRPr="009409BE" w:rsidRDefault="009409BE" w:rsidP="009409BE">
      <w:pPr>
        <w:jc w:val="both"/>
        <w:rPr>
          <w:sz w:val="24"/>
          <w:szCs w:val="24"/>
          <w:lang w:val="en-US"/>
        </w:rPr>
      </w:pPr>
      <w:r w:rsidRPr="009409BE">
        <w:rPr>
          <w:sz w:val="24"/>
          <w:szCs w:val="24"/>
        </w:rPr>
        <w:t>А</w:t>
      </w:r>
      <w:r w:rsidRPr="009409BE">
        <w:rPr>
          <w:sz w:val="24"/>
          <w:szCs w:val="24"/>
          <w:lang w:val="en-US"/>
        </w:rPr>
        <w:t>. Scopus</w:t>
      </w:r>
      <w:r w:rsidRPr="009409BE">
        <w:rPr>
          <w:sz w:val="24"/>
          <w:szCs w:val="24"/>
          <w:lang w:val="en-US"/>
        </w:rPr>
        <w:tab/>
      </w:r>
    </w:p>
    <w:p w:rsidR="009409BE" w:rsidRPr="009409BE" w:rsidRDefault="009409BE" w:rsidP="009409BE">
      <w:pPr>
        <w:jc w:val="both"/>
        <w:rPr>
          <w:sz w:val="24"/>
          <w:szCs w:val="24"/>
          <w:lang w:val="en-US"/>
        </w:rPr>
      </w:pPr>
      <w:r w:rsidRPr="009409BE">
        <w:rPr>
          <w:sz w:val="24"/>
          <w:szCs w:val="24"/>
        </w:rPr>
        <w:t>Б</w:t>
      </w:r>
      <w:r w:rsidRPr="009409BE">
        <w:rPr>
          <w:sz w:val="24"/>
          <w:szCs w:val="24"/>
          <w:lang w:val="en-US"/>
        </w:rPr>
        <w:t>. Web of Science</w:t>
      </w:r>
    </w:p>
    <w:p w:rsidR="009409BE" w:rsidRPr="009409BE" w:rsidRDefault="009409BE" w:rsidP="009409BE">
      <w:pPr>
        <w:jc w:val="both"/>
        <w:rPr>
          <w:sz w:val="24"/>
          <w:szCs w:val="24"/>
          <w:u w:val="single"/>
          <w:lang w:val="en-US"/>
        </w:rPr>
      </w:pPr>
      <w:r w:rsidRPr="009409BE">
        <w:rPr>
          <w:sz w:val="24"/>
          <w:szCs w:val="24"/>
          <w:u w:val="single"/>
        </w:rPr>
        <w:t>В</w:t>
      </w:r>
      <w:r w:rsidRPr="009409BE">
        <w:rPr>
          <w:sz w:val="24"/>
          <w:szCs w:val="24"/>
          <w:u w:val="single"/>
          <w:lang w:val="en-US"/>
        </w:rPr>
        <w:t>. EBSCO Discovery Service</w:t>
      </w:r>
    </w:p>
    <w:p w:rsidR="009409BE" w:rsidRPr="009409BE" w:rsidRDefault="009409BE" w:rsidP="009409BE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409BE">
        <w:rPr>
          <w:sz w:val="24"/>
          <w:szCs w:val="24"/>
        </w:rPr>
        <w:t>Г</w:t>
      </w:r>
      <w:r w:rsidRPr="009409BE">
        <w:rPr>
          <w:sz w:val="24"/>
          <w:szCs w:val="24"/>
          <w:lang w:val="en-US"/>
        </w:rPr>
        <w:t xml:space="preserve">. </w:t>
      </w:r>
      <w:r w:rsidRPr="009409BE">
        <w:rPr>
          <w:sz w:val="24"/>
          <w:szCs w:val="24"/>
        </w:rPr>
        <w:t>РИНЦ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3. </w:t>
      </w:r>
      <w:r w:rsidRPr="009409BE">
        <w:rPr>
          <w:sz w:val="24"/>
          <w:szCs w:val="24"/>
        </w:rPr>
        <w:t>Показатель результативности научной деятельности учёного, группы учёных или научной организации, зависящий от количества публикаций и количества цитирований этих публикаций:</w:t>
      </w:r>
    </w:p>
    <w:p w:rsidR="009409BE" w:rsidRPr="009409BE" w:rsidRDefault="009409BE" w:rsidP="009409BE">
      <w:pPr>
        <w:rPr>
          <w:sz w:val="24"/>
          <w:szCs w:val="24"/>
        </w:rPr>
      </w:pPr>
      <w:r w:rsidRPr="009409BE">
        <w:rPr>
          <w:sz w:val="24"/>
          <w:szCs w:val="24"/>
        </w:rPr>
        <w:t xml:space="preserve">А. </w:t>
      </w:r>
      <w:proofErr w:type="spellStart"/>
      <w:r w:rsidRPr="009409BE">
        <w:rPr>
          <w:sz w:val="24"/>
          <w:szCs w:val="24"/>
        </w:rPr>
        <w:t>Ипакт</w:t>
      </w:r>
      <w:proofErr w:type="spellEnd"/>
      <w:r w:rsidRPr="009409BE">
        <w:rPr>
          <w:sz w:val="24"/>
          <w:szCs w:val="24"/>
        </w:rPr>
        <w:t>-фактор</w:t>
      </w:r>
    </w:p>
    <w:p w:rsidR="009409BE" w:rsidRPr="009409BE" w:rsidRDefault="009409BE" w:rsidP="009409BE">
      <w:pPr>
        <w:rPr>
          <w:sz w:val="24"/>
          <w:szCs w:val="24"/>
        </w:rPr>
      </w:pPr>
      <w:r w:rsidRPr="009409BE">
        <w:rPr>
          <w:sz w:val="24"/>
          <w:szCs w:val="24"/>
        </w:rPr>
        <w:t xml:space="preserve">Б. Индекс </w:t>
      </w:r>
      <w:proofErr w:type="spellStart"/>
      <w:r w:rsidRPr="009409BE">
        <w:rPr>
          <w:sz w:val="24"/>
          <w:szCs w:val="24"/>
        </w:rPr>
        <w:t>Херфиндаля</w:t>
      </w:r>
      <w:proofErr w:type="spellEnd"/>
    </w:p>
    <w:p w:rsidR="009409BE" w:rsidRPr="009409BE" w:rsidRDefault="009409BE" w:rsidP="009409BE">
      <w:pPr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 xml:space="preserve">В.  Индекс </w:t>
      </w:r>
      <w:proofErr w:type="spellStart"/>
      <w:r w:rsidRPr="009409BE">
        <w:rPr>
          <w:sz w:val="24"/>
          <w:szCs w:val="24"/>
          <w:u w:val="single"/>
        </w:rPr>
        <w:t>Хирша</w:t>
      </w:r>
      <w:proofErr w:type="spellEnd"/>
    </w:p>
    <w:p w:rsidR="009409BE" w:rsidRDefault="009409BE" w:rsidP="009409BE">
      <w:pPr>
        <w:autoSpaceDE w:val="0"/>
        <w:autoSpaceDN w:val="0"/>
        <w:adjustRightInd w:val="0"/>
        <w:rPr>
          <w:sz w:val="24"/>
          <w:szCs w:val="24"/>
        </w:rPr>
      </w:pPr>
    </w:p>
    <w:p w:rsidR="009409BE" w:rsidRDefault="009409BE" w:rsidP="009409BE">
      <w:pPr>
        <w:autoSpaceDE w:val="0"/>
        <w:autoSpaceDN w:val="0"/>
        <w:adjustRightInd w:val="0"/>
        <w:rPr>
          <w:i/>
          <w:sz w:val="24"/>
          <w:szCs w:val="24"/>
        </w:rPr>
      </w:pPr>
      <w:r w:rsidRPr="009409BE">
        <w:rPr>
          <w:i/>
          <w:sz w:val="24"/>
          <w:szCs w:val="24"/>
        </w:rPr>
        <w:t xml:space="preserve">Вопросы для проверки </w:t>
      </w:r>
      <w:proofErr w:type="spellStart"/>
      <w:r w:rsidRPr="009409BE">
        <w:rPr>
          <w:i/>
          <w:sz w:val="24"/>
          <w:szCs w:val="24"/>
        </w:rPr>
        <w:t>сформированности</w:t>
      </w:r>
      <w:proofErr w:type="spellEnd"/>
      <w:r w:rsidRPr="009409BE">
        <w:rPr>
          <w:i/>
          <w:sz w:val="24"/>
          <w:szCs w:val="24"/>
        </w:rPr>
        <w:t xml:space="preserve"> компетенции УК-5 (6)</w:t>
      </w:r>
    </w:p>
    <w:p w:rsidR="009409BE" w:rsidRPr="009409BE" w:rsidRDefault="009409BE" w:rsidP="009409BE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1. </w:t>
      </w:r>
      <w:r w:rsidRPr="009409BE">
        <w:rPr>
          <w:sz w:val="24"/>
          <w:szCs w:val="24"/>
        </w:rPr>
        <w:t xml:space="preserve">У исследователя опубликовано 20 научных статей в журналах, индексируемых в </w:t>
      </w:r>
      <w:proofErr w:type="spellStart"/>
      <w:r w:rsidRPr="009409BE">
        <w:rPr>
          <w:sz w:val="24"/>
          <w:szCs w:val="24"/>
        </w:rPr>
        <w:t>наукометрической</w:t>
      </w:r>
      <w:proofErr w:type="spellEnd"/>
      <w:r w:rsidRPr="009409BE">
        <w:rPr>
          <w:sz w:val="24"/>
          <w:szCs w:val="24"/>
        </w:rPr>
        <w:t xml:space="preserve"> базе данных </w:t>
      </w:r>
      <w:r w:rsidRPr="009409BE">
        <w:rPr>
          <w:sz w:val="24"/>
          <w:szCs w:val="24"/>
          <w:lang w:val="en-US"/>
        </w:rPr>
        <w:t>Scopus</w:t>
      </w:r>
      <w:r w:rsidRPr="009409BE">
        <w:rPr>
          <w:sz w:val="24"/>
          <w:szCs w:val="24"/>
        </w:rPr>
        <w:t xml:space="preserve">. Одна статья имеет общее количество цитирований в </w:t>
      </w:r>
      <w:r w:rsidRPr="009409BE">
        <w:rPr>
          <w:sz w:val="24"/>
          <w:szCs w:val="24"/>
          <w:lang w:val="en-US"/>
        </w:rPr>
        <w:t>Scopus</w:t>
      </w:r>
      <w:r w:rsidRPr="009409BE">
        <w:rPr>
          <w:sz w:val="24"/>
          <w:szCs w:val="24"/>
        </w:rPr>
        <w:t xml:space="preserve"> – 160, вторая – 20 цитирований, остальные статьи цитируются по одному разу либо не цитируются вовсе.  Определите </w:t>
      </w:r>
      <w:r w:rsidRPr="009409BE">
        <w:rPr>
          <w:sz w:val="24"/>
          <w:szCs w:val="24"/>
          <w:lang w:val="en-US"/>
        </w:rPr>
        <w:t>h</w:t>
      </w:r>
      <w:r w:rsidRPr="009409BE">
        <w:rPr>
          <w:sz w:val="24"/>
          <w:szCs w:val="24"/>
        </w:rPr>
        <w:t xml:space="preserve">-индекс исследователя по базе </w:t>
      </w:r>
      <w:r w:rsidRPr="009409BE">
        <w:rPr>
          <w:sz w:val="24"/>
          <w:szCs w:val="24"/>
          <w:lang w:val="en-US"/>
        </w:rPr>
        <w:t>Scopus</w:t>
      </w:r>
      <w:r w:rsidRPr="009409BE">
        <w:rPr>
          <w:sz w:val="24"/>
          <w:szCs w:val="24"/>
        </w:rPr>
        <w:t>: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А. 16</w:t>
      </w:r>
    </w:p>
    <w:p w:rsidR="009409BE" w:rsidRPr="009409BE" w:rsidRDefault="009409BE" w:rsidP="009409BE">
      <w:pPr>
        <w:jc w:val="both"/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>Б. 2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В. 20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2. </w:t>
      </w:r>
      <w:r w:rsidRPr="009409BE">
        <w:rPr>
          <w:sz w:val="24"/>
          <w:szCs w:val="24"/>
        </w:rPr>
        <w:t>Как называется базовая форма организации науки, объединяющая на предметно-содержательном основании область научного знания и сообщество специалистов, занятое его производством, обработкой и трансляцией (общность сферы интересов, методологических подходов, форм научной периодики, форм кооперации, традиций в подготовке научных работников и др.)?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А. Научная парадигма</w:t>
      </w:r>
    </w:p>
    <w:p w:rsidR="009409BE" w:rsidRPr="009409BE" w:rsidRDefault="009409BE" w:rsidP="009409BE">
      <w:pPr>
        <w:jc w:val="both"/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>Б. Научная дисциплина</w:t>
      </w:r>
    </w:p>
    <w:p w:rsid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В. Отрасль науки</w:t>
      </w:r>
    </w:p>
    <w:p w:rsidR="009409BE" w:rsidRDefault="009409BE" w:rsidP="009409BE">
      <w:pPr>
        <w:jc w:val="both"/>
        <w:rPr>
          <w:sz w:val="24"/>
          <w:szCs w:val="24"/>
        </w:rPr>
      </w:pPr>
    </w:p>
    <w:p w:rsidR="009409BE" w:rsidRDefault="009409BE" w:rsidP="009409BE">
      <w:pPr>
        <w:jc w:val="both"/>
        <w:rPr>
          <w:i/>
          <w:sz w:val="24"/>
          <w:szCs w:val="24"/>
        </w:rPr>
      </w:pPr>
      <w:r w:rsidRPr="009409BE">
        <w:rPr>
          <w:i/>
          <w:sz w:val="24"/>
          <w:szCs w:val="24"/>
        </w:rPr>
        <w:t xml:space="preserve">Вопросы для проверки </w:t>
      </w:r>
      <w:proofErr w:type="spellStart"/>
      <w:r w:rsidRPr="009409BE">
        <w:rPr>
          <w:i/>
          <w:sz w:val="24"/>
          <w:szCs w:val="24"/>
        </w:rPr>
        <w:t>сформированности</w:t>
      </w:r>
      <w:proofErr w:type="spellEnd"/>
      <w:r w:rsidRPr="009409BE">
        <w:rPr>
          <w:i/>
          <w:sz w:val="24"/>
          <w:szCs w:val="24"/>
        </w:rPr>
        <w:t xml:space="preserve"> компетенции ДПК</w:t>
      </w:r>
    </w:p>
    <w:p w:rsidR="009409BE" w:rsidRPr="009409BE" w:rsidRDefault="009409BE" w:rsidP="009409BE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1. </w:t>
      </w:r>
      <w:r w:rsidRPr="009409BE">
        <w:rPr>
          <w:sz w:val="24"/>
          <w:szCs w:val="24"/>
        </w:rPr>
        <w:t xml:space="preserve">Основатель Института научной информации (ISI) в США, создатель  </w:t>
      </w:r>
      <w:proofErr w:type="spellStart"/>
      <w:r w:rsidRPr="009409BE">
        <w:rPr>
          <w:sz w:val="24"/>
          <w:szCs w:val="24"/>
        </w:rPr>
        <w:t>Science</w:t>
      </w:r>
      <w:proofErr w:type="spellEnd"/>
      <w:r w:rsidRPr="009409BE">
        <w:rPr>
          <w:sz w:val="24"/>
          <w:szCs w:val="24"/>
        </w:rPr>
        <w:t xml:space="preserve"> </w:t>
      </w:r>
      <w:proofErr w:type="spellStart"/>
      <w:r w:rsidRPr="009409BE">
        <w:rPr>
          <w:sz w:val="24"/>
          <w:szCs w:val="24"/>
        </w:rPr>
        <w:t>Citation</w:t>
      </w:r>
      <w:proofErr w:type="spellEnd"/>
      <w:r w:rsidRPr="009409BE">
        <w:rPr>
          <w:sz w:val="24"/>
          <w:szCs w:val="24"/>
        </w:rPr>
        <w:t xml:space="preserve"> </w:t>
      </w:r>
      <w:proofErr w:type="spellStart"/>
      <w:r w:rsidRPr="009409BE">
        <w:rPr>
          <w:sz w:val="24"/>
          <w:szCs w:val="24"/>
        </w:rPr>
        <w:t>Index</w:t>
      </w:r>
      <w:proofErr w:type="spellEnd"/>
      <w:r w:rsidRPr="009409BE">
        <w:rPr>
          <w:sz w:val="24"/>
          <w:szCs w:val="24"/>
        </w:rPr>
        <w:t xml:space="preserve"> (S</w:t>
      </w:r>
      <w:proofErr w:type="gramStart"/>
      <w:r w:rsidRPr="009409BE">
        <w:rPr>
          <w:sz w:val="24"/>
          <w:szCs w:val="24"/>
        </w:rPr>
        <w:t>С</w:t>
      </w:r>
      <w:proofErr w:type="gramEnd"/>
      <w:r w:rsidRPr="009409BE">
        <w:rPr>
          <w:sz w:val="24"/>
          <w:szCs w:val="24"/>
        </w:rPr>
        <w:t xml:space="preserve">I) и </w:t>
      </w:r>
      <w:proofErr w:type="spellStart"/>
      <w:r w:rsidRPr="009409BE">
        <w:rPr>
          <w:sz w:val="24"/>
          <w:szCs w:val="24"/>
        </w:rPr>
        <w:t>наукометрического</w:t>
      </w:r>
      <w:proofErr w:type="spellEnd"/>
      <w:r w:rsidRPr="009409BE">
        <w:rPr>
          <w:sz w:val="24"/>
          <w:szCs w:val="24"/>
        </w:rPr>
        <w:t xml:space="preserve"> показателя «</w:t>
      </w:r>
      <w:proofErr w:type="spellStart"/>
      <w:r w:rsidRPr="009409BE">
        <w:rPr>
          <w:sz w:val="24"/>
          <w:szCs w:val="24"/>
        </w:rPr>
        <w:t>импакт</w:t>
      </w:r>
      <w:proofErr w:type="spellEnd"/>
      <w:r w:rsidRPr="009409BE">
        <w:rPr>
          <w:sz w:val="24"/>
          <w:szCs w:val="24"/>
        </w:rPr>
        <w:t xml:space="preserve">-фактор» журнала, </w:t>
      </w:r>
      <w:proofErr w:type="spellStart"/>
      <w:r w:rsidRPr="009409BE">
        <w:rPr>
          <w:sz w:val="24"/>
          <w:szCs w:val="24"/>
        </w:rPr>
        <w:t>коммерциализатор</w:t>
      </w:r>
      <w:proofErr w:type="spellEnd"/>
      <w:r w:rsidRPr="009409BE">
        <w:rPr>
          <w:sz w:val="24"/>
          <w:szCs w:val="24"/>
        </w:rPr>
        <w:t xml:space="preserve"> использования ряда научных метрик?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А. Джон-</w:t>
      </w:r>
      <w:proofErr w:type="spellStart"/>
      <w:r w:rsidRPr="009409BE">
        <w:rPr>
          <w:sz w:val="24"/>
          <w:szCs w:val="24"/>
        </w:rPr>
        <w:t>Десмонд</w:t>
      </w:r>
      <w:proofErr w:type="spellEnd"/>
      <w:r w:rsidRPr="009409BE">
        <w:rPr>
          <w:sz w:val="24"/>
          <w:szCs w:val="24"/>
        </w:rPr>
        <w:t xml:space="preserve"> Бернал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Б. </w:t>
      </w:r>
      <w:proofErr w:type="spellStart"/>
      <w:r w:rsidRPr="009409BE">
        <w:rPr>
          <w:sz w:val="24"/>
          <w:szCs w:val="24"/>
        </w:rPr>
        <w:t>Дирек</w:t>
      </w:r>
      <w:proofErr w:type="spellEnd"/>
      <w:r w:rsidRPr="009409BE">
        <w:rPr>
          <w:sz w:val="24"/>
          <w:szCs w:val="24"/>
        </w:rPr>
        <w:t xml:space="preserve"> Прайс</w:t>
      </w:r>
    </w:p>
    <w:p w:rsidR="009409BE" w:rsidRPr="009409BE" w:rsidRDefault="009409BE" w:rsidP="009409BE">
      <w:pPr>
        <w:jc w:val="both"/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 xml:space="preserve">В. Юджин </w:t>
      </w:r>
      <w:proofErr w:type="spellStart"/>
      <w:r w:rsidRPr="009409BE">
        <w:rPr>
          <w:sz w:val="24"/>
          <w:szCs w:val="24"/>
          <w:u w:val="single"/>
        </w:rPr>
        <w:t>Гарфилд</w:t>
      </w:r>
      <w:proofErr w:type="spellEnd"/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>Г. Роберт Мертон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2. </w:t>
      </w:r>
      <w:r w:rsidRPr="009409BE">
        <w:rPr>
          <w:sz w:val="24"/>
          <w:szCs w:val="24"/>
        </w:rPr>
        <w:t xml:space="preserve">В научном журнале, индексируемом в </w:t>
      </w:r>
      <w:r w:rsidRPr="009409BE">
        <w:rPr>
          <w:sz w:val="24"/>
          <w:szCs w:val="24"/>
          <w:lang w:val="en-US"/>
        </w:rPr>
        <w:t>Web</w:t>
      </w: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  <w:lang w:val="en-US"/>
        </w:rPr>
        <w:t>of</w:t>
      </w: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  <w:lang w:val="en-US"/>
        </w:rPr>
        <w:t>Science</w:t>
      </w:r>
      <w:r w:rsidRPr="009409BE">
        <w:rPr>
          <w:sz w:val="24"/>
          <w:szCs w:val="24"/>
        </w:rPr>
        <w:t xml:space="preserve">, в 2014 г. опубликовано 60 статей, в 2015 – 40 статей. При этом в 2016 общее количество цитирований статей этого журнала </w:t>
      </w:r>
      <w:r w:rsidRPr="009409BE">
        <w:rPr>
          <w:sz w:val="24"/>
          <w:szCs w:val="24"/>
        </w:rPr>
        <w:lastRenderedPageBreak/>
        <w:t xml:space="preserve">в </w:t>
      </w:r>
      <w:r w:rsidRPr="009409BE">
        <w:rPr>
          <w:sz w:val="24"/>
          <w:szCs w:val="24"/>
          <w:lang w:val="en-US"/>
        </w:rPr>
        <w:t>Web</w:t>
      </w: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  <w:lang w:val="en-US"/>
        </w:rPr>
        <w:t>of</w:t>
      </w: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  <w:lang w:val="en-US"/>
        </w:rPr>
        <w:t>Science</w:t>
      </w:r>
      <w:r w:rsidRPr="009409BE">
        <w:rPr>
          <w:sz w:val="24"/>
          <w:szCs w:val="24"/>
        </w:rPr>
        <w:t xml:space="preserve">, опубликованных в 2014-2015 гг. составило 50 цитат. Определите «классический» </w:t>
      </w:r>
      <w:proofErr w:type="spellStart"/>
      <w:r w:rsidRPr="009409BE">
        <w:rPr>
          <w:sz w:val="24"/>
          <w:szCs w:val="24"/>
        </w:rPr>
        <w:t>импакт</w:t>
      </w:r>
      <w:proofErr w:type="spellEnd"/>
      <w:r w:rsidRPr="009409BE">
        <w:rPr>
          <w:sz w:val="24"/>
          <w:szCs w:val="24"/>
        </w:rPr>
        <w:t>-фактор указанного журнала в 2016 г.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</w:rPr>
        <w:t>А. 2</w:t>
      </w:r>
    </w:p>
    <w:p w:rsidR="009409BE" w:rsidRPr="009409BE" w:rsidRDefault="009409BE" w:rsidP="009409BE">
      <w:pPr>
        <w:jc w:val="both"/>
        <w:rPr>
          <w:sz w:val="24"/>
          <w:szCs w:val="24"/>
          <w:u w:val="single"/>
        </w:rPr>
      </w:pPr>
      <w:r w:rsidRPr="009409BE">
        <w:rPr>
          <w:sz w:val="24"/>
          <w:szCs w:val="24"/>
          <w:u w:val="single"/>
        </w:rPr>
        <w:t xml:space="preserve"> </w:t>
      </w:r>
      <w:r w:rsidRPr="009409BE">
        <w:rPr>
          <w:sz w:val="24"/>
          <w:szCs w:val="24"/>
          <w:u w:val="single"/>
        </w:rPr>
        <w:t>Б. 0,5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</w:rPr>
        <w:t>В. 25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  <w:r w:rsidRPr="009409BE">
        <w:rPr>
          <w:sz w:val="24"/>
          <w:szCs w:val="24"/>
        </w:rPr>
        <w:t xml:space="preserve"> </w:t>
      </w:r>
      <w:r w:rsidRPr="009409BE">
        <w:rPr>
          <w:sz w:val="24"/>
          <w:szCs w:val="24"/>
        </w:rPr>
        <w:t xml:space="preserve">Г. Недостаточно данных для расчета </w:t>
      </w:r>
      <w:proofErr w:type="spellStart"/>
      <w:r w:rsidRPr="009409BE">
        <w:rPr>
          <w:sz w:val="24"/>
          <w:szCs w:val="24"/>
        </w:rPr>
        <w:t>импакт</w:t>
      </w:r>
      <w:proofErr w:type="spellEnd"/>
      <w:r w:rsidRPr="009409BE">
        <w:rPr>
          <w:sz w:val="24"/>
          <w:szCs w:val="24"/>
        </w:rPr>
        <w:t>-фактора</w:t>
      </w:r>
    </w:p>
    <w:p w:rsidR="009409BE" w:rsidRPr="009409BE" w:rsidRDefault="009409BE" w:rsidP="009409BE">
      <w:pPr>
        <w:jc w:val="both"/>
        <w:rPr>
          <w:sz w:val="24"/>
          <w:szCs w:val="24"/>
        </w:rPr>
      </w:pPr>
    </w:p>
    <w:p w:rsidR="009409BE" w:rsidRPr="009409BE" w:rsidRDefault="009409BE" w:rsidP="009409BE">
      <w:pPr>
        <w:autoSpaceDE w:val="0"/>
        <w:autoSpaceDN w:val="0"/>
        <w:adjustRightInd w:val="0"/>
        <w:rPr>
          <w:sz w:val="24"/>
          <w:szCs w:val="24"/>
        </w:rPr>
      </w:pPr>
    </w:p>
    <w:p w:rsidR="009409BE" w:rsidRPr="009409BE" w:rsidRDefault="009409BE" w:rsidP="009409BE">
      <w:pPr>
        <w:autoSpaceDE w:val="0"/>
        <w:autoSpaceDN w:val="0"/>
        <w:adjustRightInd w:val="0"/>
        <w:rPr>
          <w:sz w:val="24"/>
          <w:szCs w:val="24"/>
        </w:rPr>
      </w:pPr>
    </w:p>
    <w:p w:rsidR="009409BE" w:rsidRPr="009409BE" w:rsidRDefault="009409BE" w:rsidP="009409BE">
      <w:pPr>
        <w:autoSpaceDE w:val="0"/>
        <w:autoSpaceDN w:val="0"/>
        <w:adjustRightInd w:val="0"/>
      </w:pPr>
    </w:p>
    <w:p w:rsidR="009409BE" w:rsidRPr="009409BE" w:rsidRDefault="009409BE" w:rsidP="009409B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9409BE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>Составител</w:t>
      </w:r>
      <w:r w:rsidR="00120E05">
        <w:rPr>
          <w:sz w:val="24"/>
          <w:szCs w:val="24"/>
          <w:lang w:eastAsia="ru-RU"/>
        </w:rPr>
        <w:t>ь</w:t>
      </w:r>
      <w:r w:rsidRPr="009409BE">
        <w:rPr>
          <w:sz w:val="24"/>
          <w:szCs w:val="24"/>
          <w:lang w:eastAsia="ru-RU"/>
        </w:rPr>
        <w:t>:</w:t>
      </w: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 xml:space="preserve">________________________ </w:t>
      </w:r>
      <w:r w:rsidR="00120E05">
        <w:rPr>
          <w:sz w:val="24"/>
          <w:szCs w:val="24"/>
          <w:lang w:eastAsia="ru-RU"/>
        </w:rPr>
        <w:t>Б.И. Бедный</w:t>
      </w:r>
    </w:p>
    <w:p w:rsidR="003B318C" w:rsidRPr="00D75E88" w:rsidRDefault="003B318C" w:rsidP="00841C60">
      <w:pPr>
        <w:autoSpaceDE w:val="0"/>
        <w:autoSpaceDN w:val="0"/>
        <w:adjustRightInd w:val="0"/>
        <w:rPr>
          <w:sz w:val="24"/>
          <w:szCs w:val="24"/>
        </w:rPr>
      </w:pPr>
      <w:r w:rsidRPr="00D75E88">
        <w:rPr>
          <w:sz w:val="24"/>
          <w:szCs w:val="24"/>
          <w:lang w:eastAsia="ru-RU"/>
        </w:rPr>
        <w:t xml:space="preserve">              (подпись)</w:t>
      </w:r>
    </w:p>
    <w:sectPr w:rsidR="003B318C" w:rsidRPr="00D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9D"/>
    <w:multiLevelType w:val="hybridMultilevel"/>
    <w:tmpl w:val="A81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F02"/>
    <w:multiLevelType w:val="hybridMultilevel"/>
    <w:tmpl w:val="1BC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77F0FEB"/>
    <w:multiLevelType w:val="hybridMultilevel"/>
    <w:tmpl w:val="DF1CB7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C"/>
    <w:rsid w:val="000307D3"/>
    <w:rsid w:val="00071AF7"/>
    <w:rsid w:val="0008581A"/>
    <w:rsid w:val="000A12F2"/>
    <w:rsid w:val="000C20F8"/>
    <w:rsid w:val="00103872"/>
    <w:rsid w:val="00120E05"/>
    <w:rsid w:val="001332A3"/>
    <w:rsid w:val="00143BBA"/>
    <w:rsid w:val="001517E9"/>
    <w:rsid w:val="00153FE3"/>
    <w:rsid w:val="00154D64"/>
    <w:rsid w:val="001652CA"/>
    <w:rsid w:val="001732E1"/>
    <w:rsid w:val="00192724"/>
    <w:rsid w:val="001A09C5"/>
    <w:rsid w:val="001B172A"/>
    <w:rsid w:val="001D183C"/>
    <w:rsid w:val="001D75D7"/>
    <w:rsid w:val="001E77C9"/>
    <w:rsid w:val="001F39B6"/>
    <w:rsid w:val="001F6EF8"/>
    <w:rsid w:val="00207818"/>
    <w:rsid w:val="00213E74"/>
    <w:rsid w:val="00253F01"/>
    <w:rsid w:val="002741E3"/>
    <w:rsid w:val="002C66C3"/>
    <w:rsid w:val="002D4B50"/>
    <w:rsid w:val="00306660"/>
    <w:rsid w:val="00322B70"/>
    <w:rsid w:val="0033286C"/>
    <w:rsid w:val="00354CFB"/>
    <w:rsid w:val="003566C1"/>
    <w:rsid w:val="00356D89"/>
    <w:rsid w:val="003653B2"/>
    <w:rsid w:val="00381AC8"/>
    <w:rsid w:val="003A6012"/>
    <w:rsid w:val="003B1D38"/>
    <w:rsid w:val="003B2C61"/>
    <w:rsid w:val="003B318C"/>
    <w:rsid w:val="003C0400"/>
    <w:rsid w:val="003F1712"/>
    <w:rsid w:val="00401077"/>
    <w:rsid w:val="00414DF3"/>
    <w:rsid w:val="00435C06"/>
    <w:rsid w:val="00442FB7"/>
    <w:rsid w:val="00443DA9"/>
    <w:rsid w:val="00445B3C"/>
    <w:rsid w:val="00447869"/>
    <w:rsid w:val="00452A36"/>
    <w:rsid w:val="00485AEA"/>
    <w:rsid w:val="0049148D"/>
    <w:rsid w:val="00493406"/>
    <w:rsid w:val="00495B64"/>
    <w:rsid w:val="00521F98"/>
    <w:rsid w:val="00543DA5"/>
    <w:rsid w:val="00551BEA"/>
    <w:rsid w:val="005531D1"/>
    <w:rsid w:val="005764D5"/>
    <w:rsid w:val="00582407"/>
    <w:rsid w:val="005A70CD"/>
    <w:rsid w:val="005A72C1"/>
    <w:rsid w:val="005E4005"/>
    <w:rsid w:val="005E4744"/>
    <w:rsid w:val="005F5238"/>
    <w:rsid w:val="00624507"/>
    <w:rsid w:val="006457F2"/>
    <w:rsid w:val="006708EF"/>
    <w:rsid w:val="00686E4E"/>
    <w:rsid w:val="006B1213"/>
    <w:rsid w:val="006B3E58"/>
    <w:rsid w:val="006E468C"/>
    <w:rsid w:val="006E6554"/>
    <w:rsid w:val="006F021B"/>
    <w:rsid w:val="006F3E2A"/>
    <w:rsid w:val="007309B7"/>
    <w:rsid w:val="00731753"/>
    <w:rsid w:val="007406BA"/>
    <w:rsid w:val="00741583"/>
    <w:rsid w:val="007459A2"/>
    <w:rsid w:val="00772097"/>
    <w:rsid w:val="007A41A8"/>
    <w:rsid w:val="007C2845"/>
    <w:rsid w:val="007C7F70"/>
    <w:rsid w:val="007D55D5"/>
    <w:rsid w:val="0081296C"/>
    <w:rsid w:val="00841C60"/>
    <w:rsid w:val="00851E19"/>
    <w:rsid w:val="008831F6"/>
    <w:rsid w:val="008A2E17"/>
    <w:rsid w:val="008A7B4B"/>
    <w:rsid w:val="008F121E"/>
    <w:rsid w:val="008F1A55"/>
    <w:rsid w:val="00907543"/>
    <w:rsid w:val="009121BD"/>
    <w:rsid w:val="009149BC"/>
    <w:rsid w:val="00917F38"/>
    <w:rsid w:val="00935BC9"/>
    <w:rsid w:val="009409BE"/>
    <w:rsid w:val="0094745C"/>
    <w:rsid w:val="00947B32"/>
    <w:rsid w:val="009571F7"/>
    <w:rsid w:val="00963C20"/>
    <w:rsid w:val="0099118E"/>
    <w:rsid w:val="00993F61"/>
    <w:rsid w:val="009A5EC9"/>
    <w:rsid w:val="009A7908"/>
    <w:rsid w:val="009B47ED"/>
    <w:rsid w:val="009D04D0"/>
    <w:rsid w:val="009D5567"/>
    <w:rsid w:val="009D72A6"/>
    <w:rsid w:val="00A047FA"/>
    <w:rsid w:val="00A252EB"/>
    <w:rsid w:val="00A7162D"/>
    <w:rsid w:val="00AA0C0C"/>
    <w:rsid w:val="00AA2405"/>
    <w:rsid w:val="00AB18B2"/>
    <w:rsid w:val="00AB2393"/>
    <w:rsid w:val="00AC50D5"/>
    <w:rsid w:val="00AD2B77"/>
    <w:rsid w:val="00AD611F"/>
    <w:rsid w:val="00B10DA0"/>
    <w:rsid w:val="00B248CA"/>
    <w:rsid w:val="00B6004C"/>
    <w:rsid w:val="00B86FB1"/>
    <w:rsid w:val="00BC05EC"/>
    <w:rsid w:val="00BC340C"/>
    <w:rsid w:val="00BE107E"/>
    <w:rsid w:val="00BE4091"/>
    <w:rsid w:val="00C16C93"/>
    <w:rsid w:val="00C325C6"/>
    <w:rsid w:val="00C47307"/>
    <w:rsid w:val="00C64F8F"/>
    <w:rsid w:val="00C70800"/>
    <w:rsid w:val="00C80DC0"/>
    <w:rsid w:val="00CC2B0C"/>
    <w:rsid w:val="00CE15A1"/>
    <w:rsid w:val="00D10694"/>
    <w:rsid w:val="00D211C6"/>
    <w:rsid w:val="00D2700B"/>
    <w:rsid w:val="00D466BF"/>
    <w:rsid w:val="00D47B43"/>
    <w:rsid w:val="00D52AA1"/>
    <w:rsid w:val="00D55CE5"/>
    <w:rsid w:val="00D75E88"/>
    <w:rsid w:val="00D83C0D"/>
    <w:rsid w:val="00DA27EF"/>
    <w:rsid w:val="00DE2C1C"/>
    <w:rsid w:val="00DE7F38"/>
    <w:rsid w:val="00E06784"/>
    <w:rsid w:val="00E47A39"/>
    <w:rsid w:val="00E66606"/>
    <w:rsid w:val="00E7090B"/>
    <w:rsid w:val="00EA3B3C"/>
    <w:rsid w:val="00EB10EF"/>
    <w:rsid w:val="00EF1E12"/>
    <w:rsid w:val="00EF51DA"/>
    <w:rsid w:val="00F26FA8"/>
    <w:rsid w:val="00F543BC"/>
    <w:rsid w:val="00F575B5"/>
    <w:rsid w:val="00F81266"/>
    <w:rsid w:val="00F8770A"/>
    <w:rsid w:val="00FB4CAB"/>
    <w:rsid w:val="00FC6F6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GridTable3">
    <w:name w:val="Grid Table 3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a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9BC"/>
    <w:rPr>
      <w:rFonts w:ascii="Tahoma" w:eastAsia="Times New Roman" w:hAnsi="Tahoma" w:cs="Tahoma"/>
      <w:sz w:val="16"/>
      <w:szCs w:val="16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306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GridTable3">
    <w:name w:val="Grid Table 3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a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9BC"/>
    <w:rPr>
      <w:rFonts w:ascii="Tahoma" w:eastAsia="Times New Roman" w:hAnsi="Tahoma" w:cs="Tahoma"/>
      <w:sz w:val="16"/>
      <w:szCs w:val="16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306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1</cp:lastModifiedBy>
  <cp:revision>2</cp:revision>
  <dcterms:created xsi:type="dcterms:W3CDTF">2018-04-17T09:12:00Z</dcterms:created>
  <dcterms:modified xsi:type="dcterms:W3CDTF">2018-04-17T09:12:00Z</dcterms:modified>
</cp:coreProperties>
</file>